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AB" w:rsidRDefault="002A70AB" w:rsidP="002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</w:pPr>
    </w:p>
    <w:p w:rsidR="002A70AB" w:rsidRDefault="002A70AB" w:rsidP="002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81E964" wp14:editId="63E35D58">
            <wp:extent cx="3810000" cy="2686050"/>
            <wp:effectExtent l="0" t="0" r="0" b="0"/>
            <wp:docPr id="2" name="Рисунок 2" descr="http://sch81.moy.su/_si/0/s7730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81.moy.su/_si/0/s77309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AB" w:rsidRPr="007A5661" w:rsidRDefault="002A70AB" w:rsidP="002A7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5661">
        <w:rPr>
          <w:rFonts w:ascii="Times New Roman" w:eastAsia="Times New Roman" w:hAnsi="Times New Roman" w:cs="Times New Roman"/>
          <w:b/>
          <w:bCs/>
          <w:color w:val="CC00CC"/>
          <w:sz w:val="56"/>
          <w:szCs w:val="56"/>
          <w:lang w:eastAsia="ru-RU"/>
        </w:rPr>
        <w:t xml:space="preserve"> </w:t>
      </w:r>
      <w:r w:rsidRPr="007A5661">
        <w:rPr>
          <w:rFonts w:ascii="Times New Roman" w:eastAsia="Times New Roman" w:hAnsi="Times New Roman" w:cs="Times New Roman"/>
          <w:b/>
          <w:bCs/>
          <w:color w:val="CC0099"/>
          <w:sz w:val="56"/>
          <w:szCs w:val="56"/>
          <w:lang w:eastAsia="ru-RU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«Изобразительная деятельность детей </w:t>
      </w:r>
    </w:p>
    <w:p w:rsidR="002A70AB" w:rsidRPr="007A5661" w:rsidRDefault="002A70AB" w:rsidP="002A7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A5661">
        <w:rPr>
          <w:rFonts w:ascii="Times New Roman" w:eastAsia="Times New Roman" w:hAnsi="Times New Roman" w:cs="Times New Roman"/>
          <w:b/>
          <w:bCs/>
          <w:color w:val="CC0099"/>
          <w:sz w:val="56"/>
          <w:szCs w:val="56"/>
          <w:lang w:eastAsia="ru-RU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от 2 до 3 лет»</w:t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Появление предметно-конструктивных, ситуативно-игровых действий с игровым материалом.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то-есть</w:t>
      </w:r>
      <w:proofErr w:type="spellEnd"/>
      <w:proofErr w:type="gram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 находит выражение в содержании игр и 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lastRenderedPageBreak/>
        <w:t>изобразительной деятельности (в основном интересующие ребенка предметы, явления природы).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 xml:space="preserve">Не упустить </w:t>
      </w:r>
      <w:proofErr w:type="spell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сензитивный</w:t>
      </w:r>
      <w:proofErr w:type="spell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u w:val="single"/>
          <w:lang w:eastAsia="ru-RU"/>
        </w:rPr>
      </w:pP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u w:val="single"/>
          <w:lang w:eastAsia="ru-RU"/>
        </w:rPr>
      </w:pPr>
    </w:p>
    <w:p w:rsidR="002A70AB" w:rsidRPr="007A5661" w:rsidRDefault="002A70AB" w:rsidP="002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7A566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>Задачи взрослых:</w:t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- обогащать малыша яркими впечатлениями при ознакомлении его с миром вещей, природными явлениями, людьми и их действиями.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Ребенок рисует только то, что для него интересно, значимо, что его волнует.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- </w:t>
      </w:r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р</w:t>
      </w:r>
      <w:proofErr w:type="gram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- </w:t>
      </w:r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з</w:t>
      </w:r>
      <w:proofErr w:type="gram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u w:val="single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- приобщая кроху к восприятию доступного изобразительного искусства, </w:t>
      </w:r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помогать ему не только лучше понимать</w:t>
      </w:r>
      <w:proofErr w:type="gram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 и чувствовать мир, но и понимать смысл его собственной изобразительной деятельности.</w:t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Малышу надо показать, что окружающий его мир существует еще и в образах.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- 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- знакомить с доступными способами изображения в рисовании и лепке, со свойствами материалов (краски, глина, карандаши) и элементарными 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lastRenderedPageBreak/>
        <w:t>приемами их использования.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u w:val="single"/>
          <w:lang w:eastAsia="ru-RU"/>
        </w:rPr>
      </w:pP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каракула</w:t>
      </w:r>
      <w:proofErr w:type="spell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 </w:t>
      </w:r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подскочила</w:t>
      </w:r>
      <w:proofErr w:type="gram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… видишь какая?! Сейчас съест. Чтобы малыш </w:t>
      </w:r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в последствии</w:t>
      </w:r>
      <w:proofErr w:type="gram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br/>
      </w:r>
    </w:p>
    <w:p w:rsidR="002A70AB" w:rsidRPr="007A5661" w:rsidRDefault="002A70AB" w:rsidP="002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7A5661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u w:val="single"/>
          <w:lang w:eastAsia="ru-RU"/>
        </w:rPr>
        <w:t>Материалы для художественных исследований:</w:t>
      </w: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тесто, снег, мокрый песок, глина, пластилин, краски для рисования пальцами, гуашь, крупы или макароны, подкрашенная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 xml:space="preserve">, </w:t>
      </w:r>
      <w:proofErr w:type="gramStart"/>
      <w:r w:rsidRPr="007A5661"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2A70AB" w:rsidRPr="007A5661" w:rsidRDefault="002A70AB" w:rsidP="002A7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</w:pPr>
    </w:p>
    <w:p w:rsidR="002A70AB" w:rsidRPr="007A5661" w:rsidRDefault="002A70AB" w:rsidP="002A70AB">
      <w:pPr>
        <w:rPr>
          <w:color w:val="CC0066"/>
        </w:rPr>
      </w:pPr>
    </w:p>
    <w:p w:rsidR="002A70AB" w:rsidRPr="007A5661" w:rsidRDefault="002A70AB" w:rsidP="002A70AB">
      <w:pPr>
        <w:rPr>
          <w:color w:val="CC0066"/>
        </w:rPr>
      </w:pPr>
    </w:p>
    <w:p w:rsidR="00754999" w:rsidRDefault="00754999">
      <w:bookmarkStart w:id="0" w:name="_GoBack"/>
      <w:bookmarkEnd w:id="0"/>
    </w:p>
    <w:sectPr w:rsidR="007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BA"/>
    <w:rsid w:val="002A70AB"/>
    <w:rsid w:val="00754999"/>
    <w:rsid w:val="00C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2020-02-11T08:34:00Z</dcterms:created>
  <dcterms:modified xsi:type="dcterms:W3CDTF">2020-02-11T08:35:00Z</dcterms:modified>
</cp:coreProperties>
</file>