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AA" w:rsidRPr="00917252" w:rsidRDefault="007E409D" w:rsidP="00C92BDC">
      <w:pPr>
        <w:pStyle w:val="3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</w:rPr>
      </w:pPr>
      <w:r>
        <w:rPr>
          <w:rStyle w:val="a3"/>
          <w:b/>
          <w:iCs/>
          <w:sz w:val="28"/>
          <w:szCs w:val="28"/>
        </w:rPr>
        <w:t xml:space="preserve">                            </w:t>
      </w:r>
      <w:r w:rsidR="003A50AA">
        <w:rPr>
          <w:rStyle w:val="a3"/>
          <w:b/>
          <w:iCs/>
          <w:sz w:val="28"/>
          <w:szCs w:val="28"/>
        </w:rPr>
        <w:t xml:space="preserve">      </w:t>
      </w:r>
      <w:r w:rsidR="003A50AA" w:rsidRPr="00917252">
        <w:rPr>
          <w:rStyle w:val="a3"/>
          <w:b/>
          <w:iCs/>
          <w:sz w:val="28"/>
          <w:szCs w:val="28"/>
        </w:rPr>
        <w:t>ПОЛОЖЕНИЕ</w:t>
      </w:r>
    </w:p>
    <w:p w:rsidR="003A50AA" w:rsidRPr="00917252" w:rsidRDefault="003A50AA" w:rsidP="00C92BDC">
      <w:pPr>
        <w:pStyle w:val="3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</w:rPr>
      </w:pPr>
      <w:r w:rsidRPr="00917252">
        <w:rPr>
          <w:rStyle w:val="a3"/>
          <w:b/>
          <w:iCs/>
          <w:sz w:val="28"/>
          <w:szCs w:val="28"/>
        </w:rPr>
        <w:t>О ПЕРВИЧНОЙ ПРОФСОЮЗНОЙ ОРГАНИЗАЦИИ</w:t>
      </w:r>
    </w:p>
    <w:p w:rsidR="003A50AA" w:rsidRDefault="00C92BDC" w:rsidP="00C92B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A50AA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="003A50AA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="003A50AA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="003A50A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="003A5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="003A50AA">
        <w:rPr>
          <w:rFonts w:ascii="Times New Roman" w:hAnsi="Times New Roman"/>
          <w:sz w:val="24"/>
          <w:szCs w:val="24"/>
        </w:rPr>
        <w:t>етский сад №20</w:t>
      </w:r>
      <w:r>
        <w:rPr>
          <w:rFonts w:ascii="Times New Roman" w:hAnsi="Times New Roman"/>
          <w:sz w:val="24"/>
          <w:szCs w:val="24"/>
        </w:rPr>
        <w:t>»</w:t>
      </w:r>
    </w:p>
    <w:p w:rsidR="003A50AA" w:rsidRPr="00917252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252">
        <w:rPr>
          <w:rFonts w:ascii="Times New Roman" w:hAnsi="Times New Roman"/>
          <w:b/>
          <w:sz w:val="24"/>
          <w:szCs w:val="24"/>
        </w:rPr>
        <w:t>  1.  ОБЩИЕ ПОЛОЖЕНИЯ.  </w:t>
      </w:r>
    </w:p>
    <w:p w:rsidR="003A50AA" w:rsidRDefault="003A50AA" w:rsidP="00C92BD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 Настоящее положение регулирует деятельность первичной профсоюзной организации МДОУ </w:t>
      </w:r>
      <w:r w:rsidR="00C92BDC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етский сад № 20</w:t>
      </w:r>
      <w:r w:rsidR="00C92BDC">
        <w:rPr>
          <w:rFonts w:ascii="Times New Roman" w:hAnsi="Times New Roman"/>
          <w:sz w:val="24"/>
          <w:szCs w:val="24"/>
        </w:rPr>
        <w:t>»</w:t>
      </w:r>
    </w:p>
    <w:p w:rsidR="003A50AA" w:rsidRDefault="003A50AA" w:rsidP="00C92BD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Первичная профсоюзная организация МДОУ </w:t>
      </w:r>
      <w:r w:rsidR="00C92BDC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етский сад № 20</w:t>
      </w:r>
      <w:r w:rsidR="00C92B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создана решением профсоюзного собрания. </w:t>
      </w:r>
    </w:p>
    <w:p w:rsidR="003A50AA" w:rsidRPr="003A50AA" w:rsidRDefault="003A50AA" w:rsidP="00C92BD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 Профсоюзная организация МДОУ </w:t>
      </w:r>
      <w:r w:rsidR="00C92BDC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етский сад №20</w:t>
      </w:r>
      <w:r w:rsidR="00C92B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организацией    Профсоюза работников народного образования и науки РФ и структурным звеном Профсоюза управления образования администрации г. Ярославля. Профсоюзная организация объединяет работников образования – членов Профсоюза, работающих в ДОУ </w:t>
      </w:r>
      <w:r w:rsidR="00C92BDC">
        <w:rPr>
          <w:rFonts w:ascii="Times New Roman" w:hAnsi="Times New Roman"/>
          <w:sz w:val="24"/>
          <w:szCs w:val="24"/>
        </w:rPr>
        <w:t xml:space="preserve">«Детский сад </w:t>
      </w:r>
      <w:r>
        <w:rPr>
          <w:rFonts w:ascii="Times New Roman" w:hAnsi="Times New Roman"/>
          <w:sz w:val="24"/>
          <w:szCs w:val="24"/>
        </w:rPr>
        <w:t>№ 20</w:t>
      </w:r>
      <w:r w:rsidR="00C92BDC">
        <w:rPr>
          <w:rFonts w:ascii="Times New Roman" w:hAnsi="Times New Roman"/>
          <w:sz w:val="24"/>
          <w:szCs w:val="24"/>
        </w:rPr>
        <w:t>»</w:t>
      </w:r>
      <w:r w:rsidRPr="003A634B">
        <w:rPr>
          <w:rFonts w:ascii="Times New Roman" w:hAnsi="Times New Roman" w:cs="Times New Roman"/>
          <w:sz w:val="24"/>
          <w:szCs w:val="24"/>
        </w:rPr>
        <w:t>.</w:t>
      </w:r>
      <w:r w:rsidRPr="003A634B">
        <w:rPr>
          <w:rFonts w:ascii="Times New Roman" w:hAnsi="Times New Roman" w:cs="Times New Roman"/>
        </w:rPr>
        <w:t xml:space="preserve"> </w:t>
      </w:r>
      <w:r w:rsidRPr="003A50AA">
        <w:rPr>
          <w:rFonts w:ascii="Times New Roman" w:hAnsi="Times New Roman" w:cs="Times New Roman"/>
          <w:sz w:val="24"/>
          <w:szCs w:val="24"/>
        </w:rPr>
        <w:t>На учете в первичной профсоюзной организации могут состоять работники, вышедшие на пенсию и не прекратившие связь с Профсоюзом</w:t>
      </w:r>
      <w:r w:rsidR="00C92BDC">
        <w:rPr>
          <w:rFonts w:ascii="Times New Roman" w:hAnsi="Times New Roman" w:cs="Times New Roman"/>
          <w:sz w:val="24"/>
          <w:szCs w:val="24"/>
        </w:rPr>
        <w:t>.</w:t>
      </w:r>
    </w:p>
    <w:p w:rsidR="003A50AA" w:rsidRDefault="003A50AA" w:rsidP="00C92BD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0AA">
        <w:rPr>
          <w:rFonts w:ascii="Times New Roman" w:hAnsi="Times New Roman"/>
          <w:sz w:val="24"/>
          <w:szCs w:val="24"/>
        </w:rPr>
        <w:t>1.4  Организационно-правовая форма - общественная</w:t>
      </w:r>
      <w:r>
        <w:rPr>
          <w:rFonts w:ascii="Times New Roman" w:hAnsi="Times New Roman"/>
          <w:sz w:val="24"/>
          <w:szCs w:val="24"/>
        </w:rPr>
        <w:t xml:space="preserve"> организация. </w:t>
      </w:r>
    </w:p>
    <w:p w:rsidR="003A50AA" w:rsidRDefault="003A50AA" w:rsidP="00C92BD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481284">
        <w:rPr>
          <w:rFonts w:ascii="Times New Roman" w:hAnsi="Times New Roman"/>
          <w:sz w:val="24"/>
          <w:szCs w:val="24"/>
        </w:rPr>
        <w:t>.  В</w:t>
      </w:r>
      <w:r>
        <w:rPr>
          <w:rFonts w:ascii="Times New Roman" w:hAnsi="Times New Roman"/>
          <w:sz w:val="24"/>
          <w:szCs w:val="24"/>
        </w:rPr>
        <w:t xml:space="preserve"> своей деятельности профсоюзная организация ДОУ руководствуется Уставом Профсоюза. Законом "О профессиональных союзах, их правах и гарантиях деятельности”,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  </w:t>
      </w:r>
    </w:p>
    <w:p w:rsidR="003A50AA" w:rsidRDefault="003A50AA" w:rsidP="00C92BD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481284">
        <w:rPr>
          <w:rFonts w:ascii="Times New Roman" w:hAnsi="Times New Roman"/>
          <w:sz w:val="24"/>
          <w:szCs w:val="24"/>
        </w:rPr>
        <w:t>.  В</w:t>
      </w:r>
      <w:r>
        <w:rPr>
          <w:rFonts w:ascii="Times New Roman" w:hAnsi="Times New Roman"/>
          <w:sz w:val="24"/>
          <w:szCs w:val="24"/>
        </w:rPr>
        <w:t xml:space="preserve"> соответствии с Уставом Профсоюза в профсоюзной организации не допускается двойного членство в профсоюзах. Член Профсоюза, состоящий на профсоюзном учёте в первичной профсоюзной организации ДОУ, не может состоять на учёте в другом профсоюзе.</w:t>
      </w:r>
    </w:p>
    <w:p w:rsidR="003A50AA" w:rsidRDefault="003A50AA" w:rsidP="00C92BD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 Профсоюзная организация организует учёт и сохранность документов первичной профсоюзной организации в течение отчётного периода. </w:t>
      </w:r>
    </w:p>
    <w:p w:rsidR="003A50AA" w:rsidRPr="000877BC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</w:t>
      </w:r>
      <w:r w:rsidRPr="000877BC">
        <w:rPr>
          <w:rFonts w:ascii="Times New Roman" w:hAnsi="Times New Roman"/>
          <w:b/>
          <w:sz w:val="24"/>
          <w:szCs w:val="24"/>
        </w:rPr>
        <w:t>ЦЕЛИ И ЗАДАЧИ  ПЕРВИЧНОЙ ПРОФСОЮЗНОЙ ОРГАНИЗАЦИИ:  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 Целями и задачами профсоюзной организации являются: реализация уставных задач Профсоюза по представительству и защите социально-трудовых прав и профессиональных интересов членов Профсоюза; общественный контроль за соблюдением законодательства о труде и охране труда; оказание материальной помощи, укрепление здоровья и повышение жизненного уровня членов Профсоюза; информационное обеспечение членов Профсоюза, разъяснения мер, принимаемых Профсоюзом по реализации уставных задач; организация приёма в Профсоюз и учёт членов Профсоюза;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Для достижения уставных задач профсоюзная организация:  </w:t>
      </w:r>
    </w:p>
    <w:p w:rsidR="003A50AA" w:rsidRDefault="003A50AA" w:rsidP="00C92BD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переговоры с администрацией ДОУ;</w:t>
      </w:r>
    </w:p>
    <w:p w:rsidR="003A50AA" w:rsidRDefault="003A50AA" w:rsidP="00C92BD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заключает от имени работников ДОУ коллективный договор с администрацией и способствует его реализации;</w:t>
      </w:r>
    </w:p>
    <w:p w:rsidR="003A50AA" w:rsidRDefault="003A50AA" w:rsidP="00C92BD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оказывает через городской комитет профсоюза материальную помощь членам Профсоюза;</w:t>
      </w:r>
    </w:p>
    <w:p w:rsidR="003A50AA" w:rsidRDefault="003A50AA" w:rsidP="00C92BD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общественный контроль за соблюдением трудового законодательства, правил и норм охраны труда в отношении членов Профсоюза;</w:t>
      </w:r>
    </w:p>
    <w:p w:rsidR="003A50AA" w:rsidRPr="003A634B" w:rsidRDefault="003A50AA" w:rsidP="00C92BD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представляет интересы членов Профсоюза при рассмотрении индивидуальных трудовых споров;</w:t>
      </w:r>
    </w:p>
    <w:p w:rsidR="003A50AA" w:rsidRDefault="003A50AA" w:rsidP="00C92BD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участвует в избирательных компаниях в соответствии с федеральным и местным законодательством о выборах; </w:t>
      </w:r>
    </w:p>
    <w:p w:rsidR="003A50AA" w:rsidRDefault="003A50AA" w:rsidP="00C92BD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осуществляет информационное обеспечение членов Профсоюза, разъяснение действий Профсоюза в ходе коллективных акций; </w:t>
      </w:r>
    </w:p>
    <w:p w:rsidR="003A50AA" w:rsidRDefault="003A50AA" w:rsidP="00C92BD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доводит до сведения членов Профсоюза решения выборных органов вышестоящих организаций Профсоюза; </w:t>
      </w:r>
    </w:p>
    <w:p w:rsidR="003A50AA" w:rsidRDefault="003A50AA" w:rsidP="00C92BD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обучение профсоюзного актива, содействует повышению профессиональной квалификации Профсоюза.</w:t>
      </w:r>
    </w:p>
    <w:p w:rsidR="003A50AA" w:rsidRPr="000877BC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7BC">
        <w:rPr>
          <w:rFonts w:ascii="Times New Roman" w:hAnsi="Times New Roman"/>
          <w:b/>
          <w:sz w:val="24"/>
          <w:szCs w:val="24"/>
        </w:rPr>
        <w:t>  3.</w:t>
      </w:r>
      <w:r w:rsidR="00C92BDC">
        <w:rPr>
          <w:rFonts w:ascii="Times New Roman" w:hAnsi="Times New Roman"/>
          <w:b/>
          <w:sz w:val="24"/>
          <w:szCs w:val="24"/>
        </w:rPr>
        <w:t xml:space="preserve"> </w:t>
      </w:r>
      <w:r w:rsidRPr="000877BC">
        <w:rPr>
          <w:rFonts w:ascii="Times New Roman" w:hAnsi="Times New Roman"/>
          <w:b/>
          <w:sz w:val="24"/>
          <w:szCs w:val="24"/>
        </w:rPr>
        <w:t>ОРГАНИЗАЦИЯ РАБОТЫ ПРОФСОЮЗНОЙ ОРГАНИЗАЦИИ.  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Профсоюзная организация самостоятельно решает вопросы своей организационной структуры. Деятельность профсоюзной организации ДОУ определяется перспективным и текущими планами работы, решениями профсоюзных собраний и выборных органов вышестоящих организаций Профсоюза. 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Профсоюзная организация проводит мероприятия, заседания профсоюзного комитета и собрания с учётом режима работы дошкольного учреждения.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Приём в Профсоюз производится на основании личного письменного заявления, поданного в профсоюзную организацию. Датой приёма в Профсоюз считается дата подачи заявления в профсоюзную организацию. Приём осуществляется на заседании профсоюзного комитета. Одновременно с заявлением о вступлении в Профсоюз вступающий подаёт заявление в администрацию дошкольного учреждения о безналичной уплате вступительного и членского профсоюзного взноса. </w:t>
      </w:r>
      <w:r w:rsidR="00481284">
        <w:rPr>
          <w:rFonts w:ascii="Times New Roman" w:hAnsi="Times New Roman"/>
          <w:sz w:val="24"/>
          <w:szCs w:val="24"/>
        </w:rPr>
        <w:t xml:space="preserve"> Работнику, п</w:t>
      </w:r>
      <w:r>
        <w:rPr>
          <w:rFonts w:ascii="Times New Roman" w:hAnsi="Times New Roman"/>
          <w:sz w:val="24"/>
          <w:szCs w:val="24"/>
        </w:rPr>
        <w:t>ринятому в Профсоюз выдаётся членский билет единого образца, который хранится у члена Профсоюза.  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3.5. 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считается датой прекращения членства в Профсоюзе. </w:t>
      </w:r>
      <w:proofErr w:type="gramStart"/>
      <w:r>
        <w:rPr>
          <w:rFonts w:ascii="Times New Roman" w:hAnsi="Times New Roman"/>
          <w:sz w:val="24"/>
          <w:szCs w:val="24"/>
        </w:rPr>
        <w:t xml:space="preserve">Выбывающий из Профсоюза подаёт письменное заявление в администрацию дошкольного учреждения о прекращении взимания с него членского профсоюзного взноса </w:t>
      </w:r>
      <w:proofErr w:type="gramEnd"/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 Исключение из членов Профсоюза производится на условиях и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установленном Уставом Профсоюза. Исключение из Профсоюза оформляется протоколом профсоюзного собрания.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 Учёт членов Профсоюза в профсоюзной организации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3.8.  Вступительные и членские профсоюзные взносы взимаются в форме безналичной уплаты в порядке и на условиях, определённых со ст.28 ВЗ «О профессиональных союзах, их правах и гарантиях деятельности», коллективным договором ДОУ и соглашением на уровне соответствующей территориальной организации Профсоюза.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Члены Профсоюза, состоящие на учёте в профсоюзной организации дошкольного учреждения    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ПРАВО: </w:t>
      </w:r>
    </w:p>
    <w:p w:rsidR="003A50AA" w:rsidRDefault="003A50AA" w:rsidP="00C92BDC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дополнительными льготами и преимуществами, если таковые предусмотрены коллективным договором и соглашениями, заключёнными выборными органами соответствующих вышестоящих территориальных организаций Профсоюза;</w:t>
      </w:r>
    </w:p>
    <w:p w:rsidR="003A50AA" w:rsidRDefault="003A50AA" w:rsidP="00C92BDC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Получать премии и иные поощрения из профсоюзного бюджета за активное участие в профсоюзной деятельности.          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НЕСУТ ОБЯЗАННОСТ</w:t>
      </w:r>
      <w:r w:rsidR="00C92BD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A50AA" w:rsidRDefault="003A50AA" w:rsidP="00C92BDC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Содействовать выполнению решений профсоюзных собраний и профкома дошкольного учреждения; </w:t>
      </w:r>
    </w:p>
    <w:p w:rsidR="003A50AA" w:rsidRDefault="003A50AA" w:rsidP="00C92BDC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обязательства, предусмотренные коллективным договором ДОУ  и соглашениями, заключёнными соответствующими выборными органами вышестоящих территориальных организаций Профсоюза; </w:t>
      </w:r>
    </w:p>
    <w:p w:rsidR="003A50AA" w:rsidRDefault="003A50AA" w:rsidP="00C92BDC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работе соответствующих территориальных профсоюзных конференций в случае избрания делегатом; </w:t>
      </w:r>
    </w:p>
    <w:p w:rsidR="003A50AA" w:rsidRDefault="003A50AA" w:rsidP="00C92BDC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солидарность с членами Профсоюза в защите их прав. </w:t>
      </w:r>
    </w:p>
    <w:p w:rsidR="003A50AA" w:rsidRDefault="003A50AA" w:rsidP="00C92BDC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  Порядок и условия предоставления льгот члену Профсоюза устанавливаются профсоюзным комитетом ДОУ и выборными органами вышестоящих профсоюзных организаций.   </w:t>
      </w:r>
    </w:p>
    <w:p w:rsidR="003A50AA" w:rsidRPr="000877BC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4.  </w:t>
      </w:r>
      <w:r w:rsidRPr="000877BC">
        <w:rPr>
          <w:rFonts w:ascii="Times New Roman" w:hAnsi="Times New Roman"/>
          <w:b/>
          <w:sz w:val="24"/>
          <w:szCs w:val="24"/>
        </w:rPr>
        <w:t xml:space="preserve"> РУКОВОДСТВО ПЕРВИЧНОЙ ПРОФСОЮЗНОЙ ОРГАНИЗАЦИЕЙ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Выборный орган вышестоящей территориальной организации Профсоюза: </w:t>
      </w:r>
    </w:p>
    <w:p w:rsidR="003A50AA" w:rsidRDefault="003A50AA" w:rsidP="00C92BDC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Утверждает Положение о первичной профсоюзной организации дошкольного учреждения, изменения и дополнения вносимые в него; </w:t>
      </w:r>
    </w:p>
    <w:p w:rsidR="003A50AA" w:rsidRDefault="003A50AA" w:rsidP="00C92BDC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3A50AA" w:rsidRDefault="003A50AA" w:rsidP="00C92BDC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необходимости и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, определённом Уставом Профсоюза, созывает внеочередное собрание первичной профсоюзной организации; </w:t>
      </w:r>
    </w:p>
    <w:p w:rsidR="003A50AA" w:rsidRDefault="003A50AA" w:rsidP="00C92BDC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общие сроки проведения отчётно-выборного профсоюзного собрания;</w:t>
      </w:r>
    </w:p>
    <w:p w:rsidR="003A50AA" w:rsidRDefault="003A50AA" w:rsidP="00C92BDC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Обеспечивает единый порядок применения уставных норм в первичной профсоюзной организации.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4.2.Руководство профсоюзной организацией осуществляется на принципах коллегиальности и самоуправления.  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0AA" w:rsidRPr="00690C4D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690C4D">
        <w:rPr>
          <w:rFonts w:ascii="Times New Roman" w:hAnsi="Times New Roman"/>
          <w:b/>
          <w:sz w:val="24"/>
          <w:szCs w:val="24"/>
        </w:rPr>
        <w:t xml:space="preserve">  ОРГАНЫ  ПЕРВИЧНОЙ  ПРОФСОЮЗНОЙ  ОРГАНИЗАЦИИ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Органами профсоюзной организации являются профсоюзное собрание, профсоюзный комитет (профком), председатель первичной профсоюзной организации дошкольного учреждения, ревизионная комиссия. Количественный состав постоянно действующих выборных органов профсоюзной организации и форма их избрания определяется собранием.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 Высшим руководящим органом профсоюзной организации является собрание.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 Собрание: 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положение о первичной профсоюзной организации дошкольного учреждения, вносит в него изменения и дополнения; 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и реализует основные направления деятельности профсоюзной организации, вытекающие из уставных целей и задач Профсоюза; </w:t>
      </w:r>
    </w:p>
    <w:p w:rsidR="003A50AA" w:rsidRDefault="003A50AA" w:rsidP="00C92BDC">
      <w:pPr>
        <w:pStyle w:val="1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решения о выдвижении коллективных требований, проведении или участии в профсоюзных акциях по защите социально- трудовых прав членов Профсоюза;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Заслушивает отчёт и даёт оценку деятельности профсоюзному комитету; 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Заслушивает и утверждает отчёт ревизионной комиссии;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Избирает и освобождает председателя профсоюзной организации; 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Избирает казначея профсоюзной организации;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количественный и избирает персональный состав профсоюзного комитета и ревизионную комиссию;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решения о реорганизации, прекращении деятельности или ликвидации профсоюзной организации в установленном Уставом Профсоюза порядке;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Утверждает смету доходов и расходов профсоюзной организации; </w:t>
      </w:r>
    </w:p>
    <w:p w:rsidR="003A50AA" w:rsidRDefault="003A50AA" w:rsidP="00C92BDC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Решает другие вопросы в соответствии с Уставными целями и задачами профсоюзной организации.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Собрание может делегировать отдельные свои полномочия профсоюзному комитету.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 Собрание не вправе принимать решения по вопросам, входящим в компетенцию выборных органов вышестоящих территориальных организаций Профсоюза.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 Профсоюзное собрание дошкольного учреждения созывается профсоюзным комитетом и проводится по мере необходимости, но не реже одного раза в четыре месяца. Порядок созыва и вопросы, выносимые на обсуждение собрания, определяются профсоюзным комитетом, регламент работы собрания устанавливается собранием.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учёте в профсоюзной организации, по требованию выборного органа соответствующей вышестоящей территориальной организации Профсоюза дата проведения внеочередного собрания профсоюзной организации сообщается членам профсоюза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7 дней.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5.8. Отчётно-выборное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 В период между собраниями постоянно действующим руководящим органом профсоюзной организации является профсоюзный комитет.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  Профсоюзный комитет (профком):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руководство и текущую деятельность профсоюзной организации в период между собраниями;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Выражает, представляет и защищает социально-трудовые права и профессиональные интересы членов Профсоюза в отношениях с администрацией  ДОУ (уполномоченными лицами),  а также в органах местного самоуправления;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Созывает профсоюзные собрания;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Вступает в договорные отношения с другими юридическими и физическими лицами;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Ведёт коллективные переговоры с администрацией (уполномоченными лицами) дошкольного учреждения по заключению коллективного договора в порядке, предусмотренном законодательством РФ; </w:t>
      </w:r>
    </w:p>
    <w:p w:rsidR="003A50AA" w:rsidRDefault="003A50AA" w:rsidP="00C92BDC">
      <w:pPr>
        <w:pStyle w:val="1"/>
        <w:spacing w:before="100" w:beforeAutospacing="1" w:after="100" w:afterAutospacing="1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администрацией дошкольного учреждения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 на переговорах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Организует поддержку требований профсоюза в отстаивании интересов образования в форме собраний, митингов, пикетирования, демонстраций, а при необходимости – забастовок в установленном законодательством порядке;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проведение общего собрания трудового коллектива дошкольного учреждения для принятия коллективного договора, подписывает по его поручению коллективный договор и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выполнением;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в дошкольном учреждении законодательства о труде. Профком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требовать, чтобы в трудовые договоры (контракты) не включались условия, ухудшающие положение работников дошкольного учреждения по сравнению с законодательством, соглашениями и коллективным договором;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>
        <w:rPr>
          <w:rFonts w:ascii="Times New Roman" w:hAnsi="Times New Roman"/>
          <w:sz w:val="24"/>
          <w:szCs w:val="24"/>
        </w:rPr>
        <w:t>гарантий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сокращения работающих, следит за выплатой компенсаций, пособий и их индексаций;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общественный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норм, правил охраны труда в дошкольном учреждении, заключает соглашение по охране труда с администрацией ДОУ. В целях организации сотрудничества по охране труда </w:t>
      </w:r>
      <w:r>
        <w:rPr>
          <w:rFonts w:ascii="Times New Roman" w:hAnsi="Times New Roman"/>
          <w:sz w:val="24"/>
          <w:szCs w:val="24"/>
        </w:rPr>
        <w:lastRenderedPageBreak/>
        <w:t>администрации и работников в учреждении создаётся совместная комиссия, куда на паритетной основе входят представители профкома и администрации;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общественный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распространением путёвок на лечение и отдых;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Формирует комиссии, избирает общественных инспекторов по соблюдению законодательства о труде и правил по охране труда, руководит их работой;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экспертизы, страховых врачей;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по взаимной договорённости с администрацией дошкольного учреждения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Получает от администрации информацию, необходимую для ведения коллективных переговоров и проверки выполнения коллективного договора;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приём в Профсоюз новых членов, выдачу профсоюзных билетов, обеспечивает учёт членов Профсоюза;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их правах и льготах; </w:t>
      </w:r>
    </w:p>
    <w:p w:rsidR="003A50AA" w:rsidRDefault="003A50AA" w:rsidP="00C92BD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сбор членских профсоюзных взносов и их поступления на счёт соответствующей вышестоящей территориальной организации Профсоюза.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   Профсоюзный комитет избирается на 2-3 года, подотчётен собранию и выборному органу вышестоящей территориальной организации Профсоюза,  обеспечивает выполнение их решений.  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    Заседания профсоюзного комитета проводится по мере необходимости, не реже 1 раза в месяц.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  Председатель профсоюзной организации дошкольного учреждения:</w:t>
      </w:r>
    </w:p>
    <w:p w:rsidR="003A50AA" w:rsidRDefault="003A50AA" w:rsidP="00C92BDC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 </w:t>
      </w:r>
    </w:p>
    <w:p w:rsidR="003A50AA" w:rsidRDefault="003A50AA" w:rsidP="00C92BDC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Вступает во взаимоотношения и ведёт переговоры от имени профсоюзной организации с администрацией дошкольного учреждения, органами местного самоуправления, хозяйственными и иными органами и должностными лицами; </w:t>
      </w:r>
    </w:p>
    <w:p w:rsidR="003A50AA" w:rsidRDefault="003A50AA" w:rsidP="00C92BDC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3A50AA" w:rsidRDefault="003A50AA" w:rsidP="00C92BDC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Председательствует на профсоюзном собрании, подписывает постановления профсоюзного собрания; </w:t>
      </w:r>
    </w:p>
    <w:p w:rsidR="003A50AA" w:rsidRDefault="003A50AA" w:rsidP="00C92BDC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работу профсоюзного комитета и профсоюзного актива; </w:t>
      </w:r>
    </w:p>
    <w:p w:rsidR="003A50AA" w:rsidRDefault="003A50AA" w:rsidP="00C92BDC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Созывает и ведёт заседания профкома, подписывает принятые решения и протоколы заседаний;</w:t>
      </w:r>
    </w:p>
    <w:p w:rsidR="003A50AA" w:rsidRDefault="003A50AA" w:rsidP="00C92BDC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распоряжается от имени профсоюзной организации и по поручению профсоюзного комитета денежными средствами и имуществом профсоюзной организации.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>
        <w:rPr>
          <w:rFonts w:ascii="Times New Roman" w:hAnsi="Times New Roman"/>
          <w:sz w:val="24"/>
          <w:szCs w:val="24"/>
        </w:rPr>
        <w:t>Подотчётен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профсоюзному собранию и несёт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  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0C4D">
        <w:rPr>
          <w:rFonts w:ascii="Times New Roman" w:hAnsi="Times New Roman"/>
          <w:b/>
          <w:sz w:val="24"/>
          <w:szCs w:val="24"/>
        </w:rPr>
        <w:t>  РЕВИЗИОННАЯ  КОМИССИЯ  ПРОФСОЮЗНОЙ  ОРГАНИЗАЦИИ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 Ревизионная комиссия профсоюзной организации ДОУ является самостоятельным контрольно-ревизионным органом, избираемым собранием одновременно с комитетом профсоюза и на тот же срок полномочий.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 В своей деятельности ревизионная комиссия подотчётна профсоюзному собранию и руководствуется в работе Уставом Профсоюза, положением  соответствующей территориальной организации, настоящим положением.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 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6.4.   </w:t>
      </w:r>
      <w:proofErr w:type="gramStart"/>
      <w:r>
        <w:rPr>
          <w:rFonts w:ascii="Times New Roman" w:hAnsi="Times New Roman"/>
          <w:sz w:val="24"/>
          <w:szCs w:val="24"/>
        </w:rPr>
        <w:t>Разногласия, возникающие между ревизионной комиссией и профсоюзным комитетом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собранием первичной профсоюзной организации или выборным органом вышестоящей территориальной организации Профсоюза.   </w:t>
      </w:r>
    </w:p>
    <w:p w:rsidR="003A50AA" w:rsidRPr="00690C4D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0C4D">
        <w:rPr>
          <w:rFonts w:ascii="Times New Roman" w:hAnsi="Times New Roman"/>
          <w:b/>
          <w:sz w:val="24"/>
          <w:szCs w:val="24"/>
        </w:rPr>
        <w:t xml:space="preserve"> ИМУЩЕСТВО ПЕР</w:t>
      </w:r>
      <w:r w:rsidR="00C92BDC">
        <w:rPr>
          <w:rFonts w:ascii="Times New Roman" w:hAnsi="Times New Roman"/>
          <w:b/>
          <w:sz w:val="24"/>
          <w:szCs w:val="24"/>
        </w:rPr>
        <w:t>ВИЧНОЙ ПРОФСОЮЗНОЙ ОРГАНИЗАЦИИ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 Профсоюзная организация дошкольного учреждения, имеющая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 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Основой  финансовой деятельности профсоюзной организации являются средства,  образованные из вступительных и ежемесячных членских профсоюзных взносов.</w:t>
      </w:r>
    </w:p>
    <w:p w:rsidR="003A50AA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AA" w:rsidRPr="00690C4D" w:rsidRDefault="003A50AA" w:rsidP="00C92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 РЕОРГАНИЗАЦИЯ, ПРЕКРАЩЕНИЕ ДЕЯТЕЛЬНОСТИ</w:t>
      </w:r>
      <w:r w:rsidRPr="00690C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 ЛИКВИДАЦИЯ ПЕ</w:t>
      </w:r>
      <w:r w:rsidR="00C92BDC">
        <w:rPr>
          <w:rFonts w:ascii="Times New Roman" w:hAnsi="Times New Roman"/>
          <w:b/>
          <w:sz w:val="24"/>
          <w:szCs w:val="24"/>
        </w:rPr>
        <w:t>РВИЧНОЙ ПРОФСОЮЗНОЙ ОРГАНИЗАЦИИ</w:t>
      </w:r>
    </w:p>
    <w:p w:rsidR="006E2AC2" w:rsidRPr="00273438" w:rsidRDefault="003A50AA" w:rsidP="00C9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 Профсоюзная организация дошкольного учреждения может быть реорганизована или ликвидирована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Профсоюз.</w:t>
      </w:r>
    </w:p>
    <w:sectPr w:rsidR="006E2AC2" w:rsidRPr="00273438" w:rsidSect="006E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61B"/>
    <w:multiLevelType w:val="hybridMultilevel"/>
    <w:tmpl w:val="174291D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C80F45"/>
    <w:multiLevelType w:val="hybridMultilevel"/>
    <w:tmpl w:val="DEB4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DC6B17"/>
    <w:multiLevelType w:val="hybridMultilevel"/>
    <w:tmpl w:val="436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38524D"/>
    <w:multiLevelType w:val="hybridMultilevel"/>
    <w:tmpl w:val="144273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F82A60"/>
    <w:multiLevelType w:val="hybridMultilevel"/>
    <w:tmpl w:val="BF0244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A95FFD"/>
    <w:multiLevelType w:val="hybridMultilevel"/>
    <w:tmpl w:val="924CD5B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A1704B"/>
    <w:multiLevelType w:val="hybridMultilevel"/>
    <w:tmpl w:val="6546A4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09D"/>
    <w:rsid w:val="00273438"/>
    <w:rsid w:val="003A50AA"/>
    <w:rsid w:val="00481284"/>
    <w:rsid w:val="006E2AC2"/>
    <w:rsid w:val="007E409D"/>
    <w:rsid w:val="0081324F"/>
    <w:rsid w:val="00C9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C2"/>
  </w:style>
  <w:style w:type="paragraph" w:styleId="3">
    <w:name w:val="heading 3"/>
    <w:basedOn w:val="a"/>
    <w:link w:val="30"/>
    <w:qFormat/>
    <w:rsid w:val="007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E409D"/>
    <w:rPr>
      <w:rFonts w:cs="Times New Roman"/>
      <w:b/>
      <w:bCs/>
    </w:rPr>
  </w:style>
  <w:style w:type="paragraph" w:customStyle="1" w:styleId="Default">
    <w:name w:val="Default"/>
    <w:rsid w:val="007E4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A50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Наталия</cp:lastModifiedBy>
  <cp:revision>4</cp:revision>
  <dcterms:created xsi:type="dcterms:W3CDTF">2015-02-18T07:18:00Z</dcterms:created>
  <dcterms:modified xsi:type="dcterms:W3CDTF">2016-09-05T10:51:00Z</dcterms:modified>
</cp:coreProperties>
</file>