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1B" w:rsidRPr="005F6F10" w:rsidRDefault="00194D1B" w:rsidP="00194D1B">
      <w:pPr>
        <w:pStyle w:val="a3"/>
        <w:rPr>
          <w:b/>
          <w:color w:val="FF0000"/>
          <w:sz w:val="32"/>
          <w:szCs w:val="32"/>
        </w:rPr>
      </w:pPr>
      <w:r w:rsidRPr="005F6F10">
        <w:rPr>
          <w:b/>
          <w:color w:val="FF0000"/>
          <w:sz w:val="32"/>
          <w:szCs w:val="32"/>
        </w:rPr>
        <w:t>Консультация «Что и как читать ребёнку дома»</w:t>
      </w:r>
    </w:p>
    <w:p w:rsidR="00194D1B" w:rsidRDefault="00194D1B" w:rsidP="00194D1B">
      <w:pPr>
        <w:pStyle w:val="a3"/>
        <w:rPr>
          <w:color w:val="000000"/>
          <w:sz w:val="27"/>
          <w:szCs w:val="27"/>
        </w:rPr>
      </w:pPr>
      <w:r>
        <w:rPr>
          <w:color w:val="000000"/>
          <w:sz w:val="27"/>
          <w:szCs w:val="27"/>
        </w:rPr>
        <w:t>«Чтобы воспитать, тут нужны беспрерывный дневной</w:t>
      </w:r>
    </w:p>
    <w:p w:rsidR="00194D1B" w:rsidRDefault="00194D1B" w:rsidP="00194D1B">
      <w:pPr>
        <w:pStyle w:val="a3"/>
        <w:rPr>
          <w:color w:val="000000"/>
          <w:sz w:val="27"/>
          <w:szCs w:val="27"/>
        </w:rPr>
      </w:pPr>
      <w:r>
        <w:rPr>
          <w:color w:val="000000"/>
          <w:sz w:val="27"/>
          <w:szCs w:val="27"/>
        </w:rPr>
        <w:t>и ночной труд, вечное чтение»</w:t>
      </w:r>
    </w:p>
    <w:p w:rsidR="00194D1B" w:rsidRDefault="00194D1B" w:rsidP="00194D1B">
      <w:pPr>
        <w:pStyle w:val="a3"/>
        <w:rPr>
          <w:color w:val="000000"/>
          <w:sz w:val="27"/>
          <w:szCs w:val="27"/>
        </w:rPr>
      </w:pPr>
      <w:r>
        <w:rPr>
          <w:color w:val="000000"/>
          <w:sz w:val="27"/>
          <w:szCs w:val="27"/>
        </w:rPr>
        <w:t>(А.П. Чехов)</w:t>
      </w:r>
    </w:p>
    <w:p w:rsidR="00194D1B" w:rsidRDefault="00194D1B" w:rsidP="00194D1B">
      <w:pPr>
        <w:pStyle w:val="a3"/>
        <w:rPr>
          <w:color w:val="000000"/>
          <w:sz w:val="27"/>
          <w:szCs w:val="27"/>
        </w:rPr>
      </w:pPr>
      <w:r>
        <w:rPr>
          <w:color w:val="000000"/>
          <w:sz w:val="27"/>
          <w:szCs w:val="27"/>
        </w:rPr>
        <w:t>При выборе книг и последующем ознакомлении</w:t>
      </w:r>
    </w:p>
    <w:p w:rsidR="00194D1B" w:rsidRDefault="00194D1B" w:rsidP="00194D1B">
      <w:pPr>
        <w:pStyle w:val="a3"/>
        <w:rPr>
          <w:color w:val="000000"/>
          <w:sz w:val="27"/>
          <w:szCs w:val="27"/>
        </w:rPr>
      </w:pPr>
      <w:r>
        <w:rPr>
          <w:color w:val="000000"/>
          <w:sz w:val="27"/>
          <w:szCs w:val="27"/>
        </w:rPr>
        <w:t>с ними ребёнка обратите внимание на следующее:</w:t>
      </w:r>
    </w:p>
    <w:p w:rsidR="00194D1B" w:rsidRDefault="00194D1B" w:rsidP="00194D1B">
      <w:pPr>
        <w:pStyle w:val="a3"/>
        <w:rPr>
          <w:color w:val="000000"/>
          <w:sz w:val="27"/>
          <w:szCs w:val="27"/>
        </w:rPr>
      </w:pPr>
      <w:r>
        <w:rPr>
          <w:color w:val="000000"/>
          <w:sz w:val="27"/>
          <w:szCs w:val="27"/>
        </w:rPr>
        <w:t>1.Книга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194D1B" w:rsidRDefault="00194D1B" w:rsidP="00194D1B">
      <w:pPr>
        <w:pStyle w:val="a3"/>
        <w:rPr>
          <w:color w:val="000000"/>
          <w:sz w:val="27"/>
          <w:szCs w:val="27"/>
        </w:rPr>
      </w:pPr>
      <w:r>
        <w:rPr>
          <w:color w:val="000000"/>
          <w:sz w:val="27"/>
          <w:szCs w:val="27"/>
        </w:rPr>
        <w:t xml:space="preserve">2. Выбирайте книги соответственно возрасту и интересам ребёнка. Детям младшего дошкольного возраста читайте </w:t>
      </w:r>
      <w:proofErr w:type="spellStart"/>
      <w:r>
        <w:rPr>
          <w:color w:val="000000"/>
          <w:sz w:val="27"/>
          <w:szCs w:val="27"/>
        </w:rPr>
        <w:t>потешки</w:t>
      </w:r>
      <w:proofErr w:type="spellEnd"/>
      <w:r>
        <w:rPr>
          <w:color w:val="000000"/>
          <w:sz w:val="27"/>
          <w:szCs w:val="27"/>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194D1B" w:rsidRDefault="00194D1B" w:rsidP="00194D1B">
      <w:pPr>
        <w:pStyle w:val="a3"/>
        <w:rPr>
          <w:color w:val="000000"/>
          <w:sz w:val="27"/>
          <w:szCs w:val="27"/>
        </w:rPr>
      </w:pPr>
      <w:r>
        <w:rPr>
          <w:color w:val="000000"/>
          <w:sz w:val="27"/>
          <w:szCs w:val="27"/>
        </w:rPr>
        <w:t>3. Читайте старшим дошкольникам объёмные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ребёнка: «На чём мы вчера остановились?». Обязательно пользуйтесь закладкой.</w:t>
      </w:r>
    </w:p>
    <w:p w:rsidR="00194D1B" w:rsidRDefault="00194D1B" w:rsidP="00194D1B">
      <w:pPr>
        <w:pStyle w:val="a3"/>
        <w:rPr>
          <w:color w:val="000000"/>
          <w:sz w:val="27"/>
          <w:szCs w:val="27"/>
        </w:rPr>
      </w:pPr>
      <w:r>
        <w:rPr>
          <w:color w:val="000000"/>
          <w:sz w:val="27"/>
          <w:szCs w:val="27"/>
        </w:rPr>
        <w:t xml:space="preserve">4.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«Сестрица </w:t>
      </w:r>
      <w:proofErr w:type="spellStart"/>
      <w:r>
        <w:rPr>
          <w:color w:val="000000"/>
          <w:sz w:val="27"/>
          <w:szCs w:val="27"/>
        </w:rPr>
        <w:t>Алёнушка</w:t>
      </w:r>
      <w:proofErr w:type="spellEnd"/>
      <w:r>
        <w:rPr>
          <w:color w:val="000000"/>
          <w:sz w:val="27"/>
          <w:szCs w:val="27"/>
        </w:rPr>
        <w:t xml:space="preserve"> и братец Иванушка». Чередуйте чтение произведений разных жанров: рассказов, сказок и стихотворений.</w:t>
      </w:r>
    </w:p>
    <w:p w:rsidR="00194D1B" w:rsidRDefault="00194D1B" w:rsidP="00194D1B">
      <w:pPr>
        <w:pStyle w:val="a3"/>
        <w:rPr>
          <w:color w:val="000000"/>
          <w:sz w:val="27"/>
          <w:szCs w:val="27"/>
        </w:rPr>
      </w:pPr>
      <w:r>
        <w:rPr>
          <w:color w:val="000000"/>
          <w:sz w:val="27"/>
          <w:szCs w:val="27"/>
        </w:rPr>
        <w:t>5. Перечитывайте знакомые книги помногу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194D1B" w:rsidRDefault="00194D1B" w:rsidP="00194D1B">
      <w:pPr>
        <w:pStyle w:val="a3"/>
        <w:rPr>
          <w:color w:val="000000"/>
          <w:sz w:val="27"/>
          <w:szCs w:val="27"/>
        </w:rPr>
      </w:pPr>
      <w:r>
        <w:rPr>
          <w:color w:val="000000"/>
          <w:sz w:val="27"/>
          <w:szCs w:val="27"/>
        </w:rPr>
        <w:t xml:space="preserve">6. 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w:t>
      </w:r>
      <w:proofErr w:type="spellStart"/>
      <w:r>
        <w:rPr>
          <w:color w:val="000000"/>
          <w:sz w:val="27"/>
          <w:szCs w:val="27"/>
        </w:rPr>
        <w:t>самодостаточна</w:t>
      </w:r>
      <w:proofErr w:type="spellEnd"/>
      <w:r>
        <w:rPr>
          <w:color w:val="000000"/>
          <w:sz w:val="27"/>
          <w:szCs w:val="27"/>
        </w:rPr>
        <w:t xml:space="preserve">. Ребенок не должен </w:t>
      </w:r>
      <w:r>
        <w:rPr>
          <w:color w:val="000000"/>
          <w:sz w:val="27"/>
          <w:szCs w:val="27"/>
        </w:rPr>
        <w:lastRenderedPageBreak/>
        <w:t>воспринимать книгу как свод правил, в противном случае он начнёт её тихо ненавидеть, а порой и противостоять тому, о чём в ней говорится.</w:t>
      </w:r>
    </w:p>
    <w:p w:rsidR="00194D1B" w:rsidRDefault="00194D1B" w:rsidP="00194D1B">
      <w:pPr>
        <w:pStyle w:val="a3"/>
        <w:rPr>
          <w:color w:val="000000"/>
          <w:sz w:val="27"/>
          <w:szCs w:val="27"/>
        </w:rPr>
      </w:pPr>
      <w:r>
        <w:rPr>
          <w:color w:val="000000"/>
          <w:sz w:val="27"/>
          <w:szCs w:val="27"/>
        </w:rPr>
        <w:t>7.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194D1B" w:rsidRDefault="00194D1B" w:rsidP="00194D1B">
      <w:pPr>
        <w:pStyle w:val="a3"/>
        <w:rPr>
          <w:color w:val="000000"/>
          <w:sz w:val="27"/>
          <w:szCs w:val="27"/>
        </w:rPr>
      </w:pPr>
      <w:r>
        <w:rPr>
          <w:color w:val="000000"/>
          <w:sz w:val="27"/>
          <w:szCs w:val="27"/>
        </w:rPr>
        <w:t>8.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194D1B" w:rsidRDefault="00194D1B" w:rsidP="00194D1B">
      <w:pPr>
        <w:pStyle w:val="a3"/>
        <w:rPr>
          <w:color w:val="000000"/>
          <w:sz w:val="27"/>
          <w:szCs w:val="27"/>
        </w:rPr>
      </w:pPr>
      <w:r>
        <w:rPr>
          <w:color w:val="000000"/>
          <w:sz w:val="27"/>
          <w:szCs w:val="27"/>
        </w:rPr>
        <w:t>Список использованной литературы</w:t>
      </w:r>
    </w:p>
    <w:p w:rsidR="00194D1B" w:rsidRDefault="00194D1B" w:rsidP="00194D1B">
      <w:pPr>
        <w:pStyle w:val="a3"/>
        <w:rPr>
          <w:color w:val="000000"/>
          <w:sz w:val="27"/>
          <w:szCs w:val="27"/>
        </w:rPr>
      </w:pPr>
      <w:r>
        <w:rPr>
          <w:color w:val="000000"/>
          <w:sz w:val="27"/>
          <w:szCs w:val="27"/>
        </w:rPr>
        <w:t>1. Иванова Л. Как приобщить ребенка к книге. – 2015. - № 1/2. – С. 48-49.</w:t>
      </w:r>
    </w:p>
    <w:p w:rsidR="00194D1B" w:rsidRDefault="00194D1B" w:rsidP="00194D1B">
      <w:pPr>
        <w:pStyle w:val="a3"/>
        <w:rPr>
          <w:color w:val="000000"/>
          <w:sz w:val="27"/>
          <w:szCs w:val="27"/>
        </w:rPr>
      </w:pPr>
      <w:r>
        <w:rPr>
          <w:color w:val="000000"/>
          <w:sz w:val="27"/>
          <w:szCs w:val="27"/>
        </w:rPr>
        <w:t>2. Петрова</w:t>
      </w:r>
      <w:proofErr w:type="gramStart"/>
      <w:r>
        <w:rPr>
          <w:color w:val="000000"/>
          <w:sz w:val="27"/>
          <w:szCs w:val="27"/>
        </w:rPr>
        <w:t xml:space="preserve"> С</w:t>
      </w:r>
      <w:proofErr w:type="gramEnd"/>
      <w:r>
        <w:rPr>
          <w:color w:val="000000"/>
          <w:sz w:val="27"/>
          <w:szCs w:val="27"/>
        </w:rPr>
        <w:t xml:space="preserve"> Мастерская добрых сказок / С. Петрова // Дошкольное воспитание. – 2011. - №12. – С. 106-110.</w:t>
      </w:r>
    </w:p>
    <w:p w:rsidR="00194D1B" w:rsidRDefault="00194D1B" w:rsidP="00194D1B">
      <w:pPr>
        <w:pStyle w:val="a3"/>
        <w:rPr>
          <w:color w:val="000000"/>
          <w:sz w:val="27"/>
          <w:szCs w:val="27"/>
        </w:rPr>
      </w:pPr>
      <w:r>
        <w:rPr>
          <w:color w:val="000000"/>
          <w:sz w:val="27"/>
          <w:szCs w:val="27"/>
        </w:rPr>
        <w:t xml:space="preserve">3. </w:t>
      </w:r>
      <w:proofErr w:type="spellStart"/>
      <w:r>
        <w:rPr>
          <w:color w:val="000000"/>
          <w:sz w:val="27"/>
          <w:szCs w:val="27"/>
        </w:rPr>
        <w:t>Обносова</w:t>
      </w:r>
      <w:proofErr w:type="spellEnd"/>
      <w:r>
        <w:rPr>
          <w:color w:val="000000"/>
          <w:sz w:val="27"/>
          <w:szCs w:val="27"/>
        </w:rPr>
        <w:t xml:space="preserve"> Х.А. Приобщение детей к художественной литературе в современном обществе // Культура и образование. – Май 2015. - № 5 [Электронный ресурс]. URL: http://vestnik-rzi.ru/2015/05/333</w:t>
      </w:r>
    </w:p>
    <w:p w:rsidR="00194D1B" w:rsidRPr="002455A4" w:rsidRDefault="00194D1B" w:rsidP="00194D1B">
      <w:pPr>
        <w:rPr>
          <w:b/>
          <w:color w:val="000000"/>
          <w:sz w:val="27"/>
          <w:szCs w:val="27"/>
        </w:rPr>
      </w:pPr>
      <w:r w:rsidRPr="002455A4">
        <w:rPr>
          <w:b/>
          <w:color w:val="000000"/>
          <w:sz w:val="27"/>
          <w:szCs w:val="27"/>
        </w:rPr>
        <w:t>Подготовила воспитатель: Иванова М.В.</w:t>
      </w:r>
    </w:p>
    <w:p w:rsidR="005C1C8E" w:rsidRDefault="005C1C8E"/>
    <w:sectPr w:rsidR="005C1C8E" w:rsidSect="005C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D1B"/>
    <w:rsid w:val="00194D1B"/>
    <w:rsid w:val="005C1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SPecialiST RePack</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2019-01-25T12:14:00Z</dcterms:created>
  <dcterms:modified xsi:type="dcterms:W3CDTF">2019-01-25T12:18:00Z</dcterms:modified>
</cp:coreProperties>
</file>