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C8" w:rsidRPr="009C14F8" w:rsidRDefault="002B7DD6" w:rsidP="002B7DD6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9C14F8">
        <w:rPr>
          <w:rFonts w:ascii="Monotype Corsiva" w:hAnsi="Monotype Corsiva"/>
          <w:b/>
          <w:color w:val="FF0000"/>
          <w:sz w:val="52"/>
          <w:szCs w:val="36"/>
        </w:rPr>
        <w:t>Какие игрушки необходимы детям</w:t>
      </w:r>
    </w:p>
    <w:p w:rsidR="00BF3FC8" w:rsidRDefault="00DA7958" w:rsidP="00BF3F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F3FC8" w:rsidRPr="00C814AC">
        <w:rPr>
          <w:rFonts w:ascii="Times New Roman" w:hAnsi="Times New Roman"/>
          <w:sz w:val="28"/>
          <w:szCs w:val="28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</w:t>
      </w:r>
      <w:r w:rsidR="00BF3FC8">
        <w:rPr>
          <w:rFonts w:ascii="Times New Roman" w:hAnsi="Times New Roman"/>
          <w:sz w:val="28"/>
          <w:szCs w:val="28"/>
        </w:rPr>
        <w:t xml:space="preserve"> </w:t>
      </w:r>
      <w:r w:rsidR="00BF3FC8" w:rsidRPr="00C814AC">
        <w:rPr>
          <w:rFonts w:ascii="Times New Roman" w:hAnsi="Times New Roman"/>
          <w:sz w:val="28"/>
          <w:szCs w:val="28"/>
        </w:rPr>
        <w:t xml:space="preserve">т.д. </w:t>
      </w:r>
    </w:p>
    <w:p w:rsidR="00BF3FC8" w:rsidRDefault="00DA7958" w:rsidP="00006C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BF3FC8" w:rsidRPr="003A1E74">
        <w:rPr>
          <w:rFonts w:ascii="Times New Roman" w:hAnsi="Times New Roman"/>
          <w:b/>
          <w:i/>
          <w:sz w:val="28"/>
          <w:szCs w:val="28"/>
        </w:rPr>
        <w:t>У каждого ребёнка должна быть такая игрушка</w:t>
      </w:r>
      <w:r w:rsidR="00BF3FC8" w:rsidRPr="00C814AC">
        <w:rPr>
          <w:rFonts w:ascii="Times New Roman" w:hAnsi="Times New Roman"/>
          <w:i/>
          <w:sz w:val="28"/>
          <w:szCs w:val="28"/>
        </w:rPr>
        <w:t>, которой он может пожаловаться, которую поругает и накажет, пожалеет и утешит</w:t>
      </w:r>
      <w:r w:rsidR="00BF3FC8" w:rsidRPr="00C814AC">
        <w:rPr>
          <w:rFonts w:ascii="Times New Roman" w:hAnsi="Times New Roman"/>
          <w:sz w:val="28"/>
          <w:szCs w:val="28"/>
        </w:rPr>
        <w:t>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  <w:r w:rsidRPr="00DA7958">
        <w:rPr>
          <w:rFonts w:ascii="Times New Roman" w:hAnsi="Times New Roman"/>
          <w:b/>
          <w:sz w:val="28"/>
          <w:szCs w:val="28"/>
        </w:rPr>
        <w:t xml:space="preserve"> </w:t>
      </w:r>
    </w:p>
    <w:p w:rsidR="001D4F72" w:rsidRDefault="001D4F72" w:rsidP="00006C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4F72" w:rsidRDefault="001D4F72" w:rsidP="00006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2140161"/>
            <wp:effectExtent l="19050" t="0" r="0" b="0"/>
            <wp:docPr id="1" name="Рисунок 0" descr="rebenok-malchik-igrushka-med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nok-malchik-igrushka-medved.jpg"/>
                    <pic:cNvPicPr/>
                  </pic:nvPicPr>
                  <pic:blipFill>
                    <a:blip r:embed="rId4" cstate="screen"/>
                    <a:srcRect l="16775"/>
                    <a:stretch>
                      <a:fillRect/>
                    </a:stretch>
                  </pic:blipFill>
                  <pic:spPr>
                    <a:xfrm>
                      <a:off x="0" y="0"/>
                      <a:ext cx="2856363" cy="214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49984" cy="2132410"/>
            <wp:effectExtent l="19050" t="0" r="0" b="0"/>
            <wp:docPr id="3" name="Рисунок 2" descr="samostoyatelnaya-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stoyatelnaya-igra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52540" cy="213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72" w:rsidRPr="00006CEF" w:rsidRDefault="001D4F72" w:rsidP="00006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FC8" w:rsidRDefault="003A1E74" w:rsidP="00BF3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F3FC8" w:rsidRPr="00C814AC">
        <w:rPr>
          <w:rFonts w:ascii="Times New Roman" w:hAnsi="Times New Roman"/>
          <w:sz w:val="28"/>
          <w:szCs w:val="28"/>
        </w:rPr>
        <w:t xml:space="preserve">Трудно представить, что подобное отношение ребёнок может испытать к </w:t>
      </w:r>
      <w:r w:rsidR="00BF3FC8">
        <w:rPr>
          <w:rFonts w:ascii="Times New Roman" w:hAnsi="Times New Roman"/>
          <w:sz w:val="28"/>
          <w:szCs w:val="28"/>
        </w:rPr>
        <w:t>роботу - трансформеру, игрушке «Денди»</w:t>
      </w:r>
      <w:r w:rsidR="00BF3FC8" w:rsidRPr="00C814AC">
        <w:rPr>
          <w:rFonts w:ascii="Times New Roman" w:hAnsi="Times New Roman"/>
          <w:sz w:val="28"/>
          <w:szCs w:val="28"/>
        </w:rPr>
        <w:t>, взмывающему ввысь самолёту, ревущей машине.</w:t>
      </w:r>
      <w:r>
        <w:rPr>
          <w:rFonts w:ascii="Times New Roman" w:hAnsi="Times New Roman"/>
          <w:sz w:val="28"/>
          <w:szCs w:val="28"/>
        </w:rPr>
        <w:t xml:space="preserve"> </w:t>
      </w:r>
      <w:r w:rsidR="00BF3FC8">
        <w:rPr>
          <w:rFonts w:ascii="Times New Roman" w:hAnsi="Times New Roman"/>
          <w:sz w:val="28"/>
          <w:szCs w:val="28"/>
        </w:rPr>
        <w:t>В «подружки»</w:t>
      </w:r>
      <w:r w:rsidR="00BF3FC8" w:rsidRPr="00C814AC">
        <w:rPr>
          <w:rFonts w:ascii="Times New Roman" w:hAnsi="Times New Roman"/>
          <w:sz w:val="28"/>
          <w:szCs w:val="28"/>
        </w:rPr>
        <w:t xml:space="preserve"> маленькие мальчики и девочки скорее выберут Барби, Мишку, котёнка, зайчонка, то есть существо, близкое ему и понятное. </w:t>
      </w:r>
      <w:r w:rsidR="00BF3FC8" w:rsidRPr="00C814AC">
        <w:rPr>
          <w:rFonts w:ascii="Times New Roman" w:hAnsi="Times New Roman"/>
          <w:i/>
          <w:sz w:val="28"/>
          <w:szCs w:val="28"/>
        </w:rPr>
        <w:t xml:space="preserve">Поэтому, узнав о заветной мечте ребёнка иметь ту или иную игрушку, подумайте сначала, нужна ли она ему. </w:t>
      </w:r>
      <w:r w:rsidR="00006CEF" w:rsidRPr="00DA7958">
        <w:rPr>
          <w:rFonts w:ascii="Times New Roman" w:hAnsi="Times New Roman"/>
          <w:b/>
          <w:i/>
          <w:sz w:val="28"/>
          <w:szCs w:val="28"/>
        </w:rPr>
        <w:t>Помните</w:t>
      </w:r>
      <w:r w:rsidR="00006CEF">
        <w:rPr>
          <w:rFonts w:ascii="Times New Roman" w:hAnsi="Times New Roman"/>
          <w:b/>
          <w:i/>
          <w:sz w:val="28"/>
          <w:szCs w:val="28"/>
        </w:rPr>
        <w:t>, что всё</w:t>
      </w:r>
      <w:r w:rsidR="00006CEF" w:rsidRPr="00DA7958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006CEF" w:rsidRPr="00DA7958">
        <w:rPr>
          <w:rFonts w:ascii="Times New Roman" w:hAnsi="Times New Roman"/>
          <w:b/>
          <w:i/>
          <w:color w:val="C00000"/>
          <w:sz w:val="28"/>
          <w:szCs w:val="28"/>
        </w:rPr>
        <w:t>кроме любимой игрушки,</w:t>
      </w:r>
      <w:r w:rsidR="00006CEF" w:rsidRPr="00DA7958">
        <w:rPr>
          <w:rFonts w:ascii="Times New Roman" w:hAnsi="Times New Roman"/>
          <w:b/>
          <w:i/>
          <w:sz w:val="28"/>
          <w:szCs w:val="28"/>
        </w:rPr>
        <w:t xml:space="preserve"> надо периодически менять и обновлять.</w:t>
      </w:r>
      <w:r w:rsidR="00006CEF" w:rsidRPr="00C814AC">
        <w:rPr>
          <w:rFonts w:ascii="Times New Roman" w:hAnsi="Times New Roman"/>
          <w:sz w:val="28"/>
          <w:szCs w:val="28"/>
        </w:rPr>
        <w:t xml:space="preserve">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BF3FC8" w:rsidRDefault="003A1E74" w:rsidP="00BF3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F3FC8" w:rsidRPr="00C814AC">
        <w:rPr>
          <w:rFonts w:ascii="Times New Roman" w:hAnsi="Times New Roman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1D4F72" w:rsidRPr="00C814AC" w:rsidRDefault="001D4F72" w:rsidP="00BF3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FC8" w:rsidRPr="007B3C08" w:rsidRDefault="00006CEF" w:rsidP="00BF3FC8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lastRenderedPageBreak/>
        <w:t>Игрушки из реальной жизни:</w:t>
      </w:r>
    </w:p>
    <w:p w:rsidR="00BF3FC8" w:rsidRPr="00C814AC" w:rsidRDefault="00006CEF" w:rsidP="00BF3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BF3FC8" w:rsidRPr="00C814AC">
        <w:rPr>
          <w:rFonts w:ascii="Times New Roman" w:hAnsi="Times New Roman"/>
          <w:sz w:val="28"/>
          <w:szCs w:val="28"/>
        </w:rPr>
        <w:t>укольное семейство (может быть и семья 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BF3FC8" w:rsidRPr="007B3C08" w:rsidRDefault="00BF3FC8" w:rsidP="00BF3FC8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7B3C08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Игрушки, п</w:t>
      </w:r>
      <w:r w:rsidR="00006CEF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омогающие «выплеснуть» агрессию:</w:t>
      </w:r>
    </w:p>
    <w:p w:rsidR="00BF3FC8" w:rsidRPr="00C814AC" w:rsidRDefault="00006CEF" w:rsidP="00BF3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BF3FC8" w:rsidRPr="00C814AC">
        <w:rPr>
          <w:rFonts w:ascii="Times New Roman" w:hAnsi="Times New Roman"/>
          <w:sz w:val="28"/>
          <w:szCs w:val="28"/>
        </w:rPr>
        <w:t>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BF3FC8" w:rsidRDefault="00BF3FC8" w:rsidP="00BF3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C08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Игрушки для развития творческой фантазии и самовыражения</w:t>
      </w:r>
      <w:r w:rsidR="00006CEF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:</w:t>
      </w:r>
      <w:r w:rsidR="00006CEF">
        <w:rPr>
          <w:rFonts w:ascii="Times New Roman" w:hAnsi="Times New Roman"/>
          <w:sz w:val="28"/>
          <w:szCs w:val="28"/>
        </w:rPr>
        <w:t xml:space="preserve">                    к</w:t>
      </w:r>
      <w:r w:rsidRPr="00C814AC">
        <w:rPr>
          <w:rFonts w:ascii="Times New Roman" w:hAnsi="Times New Roman"/>
          <w:sz w:val="28"/>
          <w:szCs w:val="28"/>
        </w:rPr>
        <w:t>убики, матрёшки, пирамидки, конструкторы, азбуки, настольные игры, разрезные картинки или открытки, краски</w:t>
      </w:r>
      <w:r w:rsidR="003A1E74">
        <w:rPr>
          <w:rFonts w:ascii="Times New Roman" w:hAnsi="Times New Roman"/>
          <w:sz w:val="28"/>
          <w:szCs w:val="28"/>
        </w:rPr>
        <w:t>,</w:t>
      </w:r>
      <w:r w:rsidRPr="00C814AC">
        <w:rPr>
          <w:rFonts w:ascii="Times New Roman" w:hAnsi="Times New Roman"/>
          <w:sz w:val="28"/>
          <w:szCs w:val="28"/>
        </w:rPr>
        <w:t xml:space="preserve"> пластилин, мозаика, наборы для рукоделия, нитки, кусочки ткани, бумага для аппликаций, клей и т.д.</w:t>
      </w:r>
      <w:proofErr w:type="gramEnd"/>
    </w:p>
    <w:p w:rsidR="003A1E74" w:rsidRPr="00C814AC" w:rsidRDefault="003A1E74" w:rsidP="00BF3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FC8" w:rsidRPr="00006CEF" w:rsidRDefault="00BF3FC8" w:rsidP="00BF3FC8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006CEF">
        <w:rPr>
          <w:rFonts w:ascii="Times New Roman" w:hAnsi="Times New Roman"/>
          <w:b/>
          <w:i/>
          <w:color w:val="C00000"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3A1E74" w:rsidRPr="007B3C08" w:rsidRDefault="003A1E74" w:rsidP="00BF3FC8">
      <w:pPr>
        <w:spacing w:after="0" w:line="240" w:lineRule="auto"/>
        <w:jc w:val="both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F3FC8" w:rsidRPr="003A1E74" w:rsidRDefault="003A1E74" w:rsidP="00BF3F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F3FC8" w:rsidRPr="00C814AC">
        <w:rPr>
          <w:rFonts w:ascii="Times New Roman" w:hAnsi="Times New Roman"/>
          <w:sz w:val="28"/>
          <w:szCs w:val="28"/>
        </w:rPr>
        <w:t xml:space="preserve"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</w:t>
      </w:r>
      <w:r w:rsidR="00BF3FC8" w:rsidRPr="003A1E74">
        <w:rPr>
          <w:rFonts w:ascii="Times New Roman" w:hAnsi="Times New Roman"/>
          <w:b/>
          <w:sz w:val="28"/>
          <w:szCs w:val="28"/>
        </w:rPr>
        <w:t>автоматические игрушки совершенно не пригодны.</w:t>
      </w:r>
    </w:p>
    <w:p w:rsidR="00BF3FC8" w:rsidRPr="00C814AC" w:rsidRDefault="007C5FD4" w:rsidP="00BF3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E74">
        <w:rPr>
          <w:rFonts w:ascii="Times New Roman" w:hAnsi="Times New Roman"/>
          <w:b/>
          <w:i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731520" cy="1104900"/>
            <wp:effectExtent l="19050" t="0" r="0" b="0"/>
            <wp:wrapTight wrapText="bothSides">
              <wp:wrapPolygon edited="0">
                <wp:start x="10688" y="0"/>
                <wp:lineTo x="-563" y="372"/>
                <wp:lineTo x="-563" y="15641"/>
                <wp:lineTo x="2250" y="17876"/>
                <wp:lineTo x="7313" y="17876"/>
                <wp:lineTo x="6188" y="21228"/>
                <wp:lineTo x="13500" y="21228"/>
                <wp:lineTo x="14063" y="21228"/>
                <wp:lineTo x="17438" y="18248"/>
                <wp:lineTo x="18563" y="17876"/>
                <wp:lineTo x="20813" y="13779"/>
                <wp:lineTo x="20813" y="11917"/>
                <wp:lineTo x="21375" y="6331"/>
                <wp:lineTo x="21375" y="1490"/>
                <wp:lineTo x="19688" y="0"/>
                <wp:lineTo x="10688" y="0"/>
              </wp:wrapPolygon>
            </wp:wrapTight>
            <wp:docPr id="6" name="Рисунок 6" descr="F:\КАРТИНКИ+ЗАДАНИЯ\ДЕТИ\56ecd2f8b7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АРТИНКИ+ЗАДАНИЯ\ДЕТИ\56ecd2f8b7ea.pn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3FC8" w:rsidRPr="003A1E74">
        <w:rPr>
          <w:rFonts w:ascii="Times New Roman" w:hAnsi="Times New Roman"/>
          <w:b/>
          <w:i/>
          <w:color w:val="C00000"/>
          <w:sz w:val="28"/>
          <w:szCs w:val="28"/>
        </w:rPr>
        <w:t>К трём годам</w:t>
      </w:r>
      <w:r w:rsidR="00BF3FC8" w:rsidRPr="007C5FD4">
        <w:rPr>
          <w:rFonts w:ascii="Times New Roman" w:hAnsi="Times New Roman"/>
          <w:color w:val="FFC000"/>
          <w:sz w:val="28"/>
          <w:szCs w:val="28"/>
        </w:rPr>
        <w:t xml:space="preserve"> </w:t>
      </w:r>
      <w:r w:rsidR="003A1E74">
        <w:rPr>
          <w:rFonts w:ascii="Times New Roman" w:hAnsi="Times New Roman"/>
          <w:sz w:val="28"/>
          <w:szCs w:val="28"/>
        </w:rPr>
        <w:t>набор игрушек уже довольно широк</w:t>
      </w:r>
      <w:r w:rsidR="00BF3FC8" w:rsidRPr="00C814AC">
        <w:rPr>
          <w:rFonts w:ascii="Times New Roman" w:hAnsi="Times New Roman"/>
          <w:sz w:val="28"/>
          <w:szCs w:val="28"/>
        </w:rPr>
        <w:t xml:space="preserve">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="00BF3FC8" w:rsidRPr="00C814AC">
        <w:rPr>
          <w:rFonts w:ascii="Times New Roman" w:hAnsi="Times New Roman"/>
          <w:sz w:val="28"/>
          <w:szCs w:val="28"/>
        </w:rPr>
        <w:t>со</w:t>
      </w:r>
      <w:proofErr w:type="gramEnd"/>
      <w:r w:rsidR="00BF3FC8" w:rsidRPr="00C814AC">
        <w:rPr>
          <w:rFonts w:ascii="Times New Roman" w:hAnsi="Times New Roman"/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</w:t>
      </w:r>
      <w:r w:rsidR="00BF3FC8">
        <w:rPr>
          <w:rFonts w:ascii="Times New Roman" w:hAnsi="Times New Roman"/>
          <w:sz w:val="28"/>
          <w:szCs w:val="28"/>
        </w:rPr>
        <w:t xml:space="preserve">ая его окружает. </w:t>
      </w:r>
      <w:proofErr w:type="gramStart"/>
      <w:r w:rsidR="00BF3FC8">
        <w:rPr>
          <w:rFonts w:ascii="Times New Roman" w:hAnsi="Times New Roman"/>
          <w:sz w:val="28"/>
          <w:szCs w:val="28"/>
        </w:rPr>
        <w:t>Дети играют в «дочки-матери», «в папу и маму», в «</w:t>
      </w:r>
      <w:r w:rsidR="00BF3FC8" w:rsidRPr="00C814AC">
        <w:rPr>
          <w:rFonts w:ascii="Times New Roman" w:hAnsi="Times New Roman"/>
          <w:sz w:val="28"/>
          <w:szCs w:val="28"/>
        </w:rPr>
        <w:t>магазин</w:t>
      </w:r>
      <w:r w:rsidR="00BF3FC8">
        <w:rPr>
          <w:rFonts w:ascii="Times New Roman" w:hAnsi="Times New Roman"/>
          <w:sz w:val="28"/>
          <w:szCs w:val="28"/>
        </w:rPr>
        <w:t xml:space="preserve">», в «доктора», «детский сад» и </w:t>
      </w:r>
      <w:r w:rsidR="00BF3FC8" w:rsidRPr="00C814AC">
        <w:rPr>
          <w:rFonts w:ascii="Times New Roman" w:hAnsi="Times New Roman"/>
          <w:sz w:val="28"/>
          <w:szCs w:val="28"/>
        </w:rPr>
        <w:t>т.п.</w:t>
      </w:r>
      <w:proofErr w:type="gramEnd"/>
      <w:r w:rsidR="00BF3FC8" w:rsidRPr="00C814AC">
        <w:rPr>
          <w:rFonts w:ascii="Times New Roman" w:hAnsi="Times New Roman"/>
          <w:sz w:val="28"/>
          <w:szCs w:val="28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</w:t>
      </w:r>
      <w:r w:rsidR="00BF3FC8">
        <w:rPr>
          <w:rFonts w:ascii="Times New Roman" w:hAnsi="Times New Roman"/>
          <w:sz w:val="28"/>
          <w:szCs w:val="28"/>
        </w:rPr>
        <w:t>Стремление ребёнка жить общей с</w:t>
      </w:r>
      <w:r w:rsidR="00BF3FC8" w:rsidRPr="00C814AC">
        <w:rPr>
          <w:rFonts w:ascii="Times New Roman" w:hAnsi="Times New Roman"/>
          <w:sz w:val="28"/>
          <w:szCs w:val="28"/>
        </w:rPr>
        <w:t xml:space="preserve"> взрослыми жизнью свидетельствует о новом этапе в развитии эмоций и социальной ад</w:t>
      </w:r>
      <w:r w:rsidR="003A1E74">
        <w:rPr>
          <w:rFonts w:ascii="Times New Roman" w:hAnsi="Times New Roman"/>
          <w:sz w:val="28"/>
          <w:szCs w:val="28"/>
        </w:rPr>
        <w:t>аптации. Основное требование – «бытовые игрушки» должны быть похожи на «оригинал»</w:t>
      </w:r>
      <w:r w:rsidR="00BF3FC8" w:rsidRPr="00C814AC">
        <w:rPr>
          <w:rFonts w:ascii="Times New Roman" w:hAnsi="Times New Roman"/>
          <w:sz w:val="28"/>
          <w:szCs w:val="28"/>
        </w:rPr>
        <w:t xml:space="preserve"> и быть достаточно прочными.</w:t>
      </w:r>
    </w:p>
    <w:p w:rsidR="00BF3FC8" w:rsidRPr="00C814AC" w:rsidRDefault="007C5FD4" w:rsidP="00BF3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E74">
        <w:rPr>
          <w:rFonts w:ascii="Times New Roman" w:hAnsi="Times New Roman"/>
          <w:b/>
          <w:i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586740" cy="899160"/>
            <wp:effectExtent l="19050" t="0" r="3810" b="0"/>
            <wp:wrapTight wrapText="bothSides">
              <wp:wrapPolygon edited="0">
                <wp:start x="12623" y="458"/>
                <wp:lineTo x="8416" y="3661"/>
                <wp:lineTo x="5610" y="6864"/>
                <wp:lineTo x="2104" y="9610"/>
                <wp:lineTo x="3506" y="15102"/>
                <wp:lineTo x="-701" y="15102"/>
                <wp:lineTo x="-701" y="20593"/>
                <wp:lineTo x="5610" y="21051"/>
                <wp:lineTo x="9117" y="21051"/>
                <wp:lineTo x="18935" y="21051"/>
                <wp:lineTo x="21740" y="19678"/>
                <wp:lineTo x="21740" y="3661"/>
                <wp:lineTo x="17532" y="458"/>
                <wp:lineTo x="12623" y="458"/>
              </wp:wrapPolygon>
            </wp:wrapTight>
            <wp:docPr id="7" name="Рисунок 7" descr="F:\КАРТИНКИ+ЗАДАНИЯ\ДЕТИ\465d9ea163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АРТИНКИ+ЗАДАНИЯ\ДЕТИ\465d9ea1634f.pn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3FC8" w:rsidRPr="003A1E74">
        <w:rPr>
          <w:rFonts w:ascii="Times New Roman" w:hAnsi="Times New Roman"/>
          <w:b/>
          <w:i/>
          <w:color w:val="C00000"/>
          <w:sz w:val="28"/>
          <w:szCs w:val="28"/>
        </w:rPr>
        <w:t>К четырём годам</w:t>
      </w:r>
      <w:r w:rsidR="00BF3FC8" w:rsidRPr="00C814AC">
        <w:rPr>
          <w:rFonts w:ascii="Times New Roman" w:hAnsi="Times New Roman"/>
          <w:sz w:val="28"/>
          <w:szCs w:val="28"/>
        </w:rP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</w:t>
      </w:r>
      <w:r w:rsidR="00BF3F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3FC8">
        <w:rPr>
          <w:rFonts w:ascii="Times New Roman" w:hAnsi="Times New Roman"/>
          <w:sz w:val="28"/>
          <w:szCs w:val="28"/>
        </w:rPr>
        <w:t>в</w:t>
      </w:r>
      <w:proofErr w:type="gramEnd"/>
      <w:r w:rsidR="00BF3FC8">
        <w:rPr>
          <w:rFonts w:ascii="Times New Roman" w:hAnsi="Times New Roman"/>
          <w:sz w:val="28"/>
          <w:szCs w:val="28"/>
        </w:rPr>
        <w:t xml:space="preserve"> воображаемые. Так, карандаш </w:t>
      </w:r>
      <w:r w:rsidR="00BF3FC8" w:rsidRPr="00C814AC">
        <w:rPr>
          <w:rFonts w:ascii="Times New Roman" w:hAnsi="Times New Roman"/>
          <w:sz w:val="28"/>
          <w:szCs w:val="28"/>
        </w:rPr>
        <w:t>может стать волшебной палочкой, зелёные листья – деньгами, нарисованные орнаменты на бумаге – коврами в кукольной квартире. Именно поэтому в таком  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BF3FC8" w:rsidRPr="00C814AC" w:rsidRDefault="007C5FD4" w:rsidP="00BF3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958">
        <w:rPr>
          <w:rFonts w:ascii="Times New Roman" w:hAnsi="Times New Roman"/>
          <w:b/>
          <w:i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647700" cy="1043940"/>
            <wp:effectExtent l="19050" t="0" r="0" b="0"/>
            <wp:wrapTight wrapText="bothSides">
              <wp:wrapPolygon edited="0">
                <wp:start x="6988" y="0"/>
                <wp:lineTo x="2541" y="1182"/>
                <wp:lineTo x="1906" y="3153"/>
                <wp:lineTo x="3176" y="6307"/>
                <wp:lineTo x="-635" y="7883"/>
                <wp:lineTo x="-635" y="11431"/>
                <wp:lineTo x="7624" y="21285"/>
                <wp:lineTo x="13341" y="21285"/>
                <wp:lineTo x="15247" y="21285"/>
                <wp:lineTo x="16518" y="20102"/>
                <wp:lineTo x="15882" y="18920"/>
                <wp:lineTo x="15882" y="14584"/>
                <wp:lineTo x="14612" y="12613"/>
                <wp:lineTo x="20965" y="9854"/>
                <wp:lineTo x="21600" y="8277"/>
                <wp:lineTo x="20329" y="6307"/>
                <wp:lineTo x="14612" y="788"/>
                <wp:lineTo x="13341" y="0"/>
                <wp:lineTo x="6988" y="0"/>
              </wp:wrapPolygon>
            </wp:wrapTight>
            <wp:docPr id="8" name="Рисунок 8" descr="F:\КАРТИНКИ+ЗАДАНИЯ\ДЕТИ\995644ddcc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АРТИНКИ+ЗАДАНИЯ\ДЕТИ\995644ddcc45.pn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3FC8" w:rsidRPr="00DA7958">
        <w:rPr>
          <w:rFonts w:ascii="Times New Roman" w:hAnsi="Times New Roman"/>
          <w:b/>
          <w:i/>
          <w:color w:val="C00000"/>
          <w:sz w:val="28"/>
          <w:szCs w:val="28"/>
        </w:rPr>
        <w:t>К пяти годам</w:t>
      </w:r>
      <w:r w:rsidR="00BF3FC8" w:rsidRPr="00C814AC">
        <w:rPr>
          <w:rFonts w:ascii="Times New Roman" w:hAnsi="Times New Roman"/>
          <w:sz w:val="28"/>
          <w:szCs w:val="28"/>
        </w:rPr>
        <w:t xml:space="preserve">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BF3FC8" w:rsidRPr="00C814AC" w:rsidRDefault="007C5FD4" w:rsidP="00BF3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958">
        <w:rPr>
          <w:rFonts w:ascii="Times New Roman" w:hAnsi="Times New Roman"/>
          <w:b/>
          <w:i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117475</wp:posOffset>
            </wp:positionV>
            <wp:extent cx="762000" cy="1123950"/>
            <wp:effectExtent l="19050" t="0" r="0" b="0"/>
            <wp:wrapTight wrapText="bothSides">
              <wp:wrapPolygon edited="0">
                <wp:start x="10800" y="0"/>
                <wp:lineTo x="4320" y="1098"/>
                <wp:lineTo x="1080" y="3295"/>
                <wp:lineTo x="-540" y="11715"/>
                <wp:lineTo x="1080" y="21234"/>
                <wp:lineTo x="16740" y="21234"/>
                <wp:lineTo x="17280" y="17939"/>
                <wp:lineTo x="17820" y="17573"/>
                <wp:lineTo x="19440" y="12447"/>
                <wp:lineTo x="19440" y="11715"/>
                <wp:lineTo x="21600" y="6956"/>
                <wp:lineTo x="21600" y="5492"/>
                <wp:lineTo x="17280" y="1098"/>
                <wp:lineTo x="15660" y="0"/>
                <wp:lineTo x="10800" y="0"/>
              </wp:wrapPolygon>
            </wp:wrapTight>
            <wp:docPr id="9" name="Рисунок 9" descr="F:\КАРТИНКИ+ЗАДАНИЯ\ДЕТИ\c03fb6fa38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КАРТИНКИ+ЗАДАНИЯ\ДЕТИ\c03fb6fa387a.pn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3FC8" w:rsidRPr="00DA7958">
        <w:rPr>
          <w:rFonts w:ascii="Times New Roman" w:hAnsi="Times New Roman"/>
          <w:b/>
          <w:i/>
          <w:color w:val="C00000"/>
          <w:sz w:val="28"/>
          <w:szCs w:val="28"/>
        </w:rPr>
        <w:t>Шестилетнему ребёнку</w:t>
      </w:r>
      <w:r w:rsidR="00BF3FC8" w:rsidRPr="00DA795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BF3FC8" w:rsidRPr="00C814AC">
        <w:rPr>
          <w:rFonts w:ascii="Times New Roman" w:hAnsi="Times New Roman"/>
          <w:sz w:val="28"/>
          <w:szCs w:val="28"/>
        </w:rPr>
        <w:t xml:space="preserve">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 </w:t>
      </w:r>
      <w:r w:rsidR="00DA7958">
        <w:rPr>
          <w:rFonts w:ascii="Times New Roman" w:hAnsi="Times New Roman"/>
          <w:sz w:val="28"/>
          <w:szCs w:val="28"/>
        </w:rPr>
        <w:t xml:space="preserve"> </w:t>
      </w:r>
      <w:r w:rsidR="00BF3FC8" w:rsidRPr="00C814AC">
        <w:rPr>
          <w:rFonts w:ascii="Times New Roman" w:hAnsi="Times New Roman"/>
          <w:sz w:val="28"/>
          <w:szCs w:val="28"/>
        </w:rPr>
        <w:t xml:space="preserve">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="00BF3FC8" w:rsidRPr="00C814AC">
        <w:rPr>
          <w:rFonts w:ascii="Times New Roman" w:hAnsi="Times New Roman"/>
          <w:sz w:val="28"/>
          <w:szCs w:val="28"/>
        </w:rPr>
        <w:t>должно</w:t>
      </w:r>
      <w:proofErr w:type="gramEnd"/>
      <w:r w:rsidR="00BF3FC8" w:rsidRPr="00C814AC">
        <w:rPr>
          <w:rFonts w:ascii="Times New Roman" w:hAnsi="Times New Roman"/>
          <w:sz w:val="28"/>
          <w:szCs w:val="28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1D4F72" w:rsidRDefault="00DA7958" w:rsidP="00BF3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F3FC8" w:rsidRPr="00C814AC">
        <w:rPr>
          <w:rFonts w:ascii="Times New Roman" w:hAnsi="Times New Roman"/>
          <w:sz w:val="28"/>
          <w:szCs w:val="28"/>
        </w:rPr>
        <w:t xml:space="preserve">В </w:t>
      </w:r>
      <w:r w:rsidR="00BF3FC8">
        <w:rPr>
          <w:rFonts w:ascii="Times New Roman" w:hAnsi="Times New Roman"/>
          <w:sz w:val="28"/>
          <w:szCs w:val="28"/>
        </w:rPr>
        <w:t>дальнейшем ребёнок сам сделает «</w:t>
      </w:r>
      <w:r w:rsidR="00BF3FC8" w:rsidRPr="00C814AC">
        <w:rPr>
          <w:rFonts w:ascii="Times New Roman" w:hAnsi="Times New Roman"/>
          <w:sz w:val="28"/>
          <w:szCs w:val="28"/>
        </w:rPr>
        <w:t>инвентаризацию</w:t>
      </w:r>
      <w:r w:rsidR="00BF3FC8">
        <w:rPr>
          <w:rFonts w:ascii="Times New Roman" w:hAnsi="Times New Roman"/>
          <w:sz w:val="28"/>
          <w:szCs w:val="28"/>
        </w:rPr>
        <w:t>»</w:t>
      </w:r>
      <w:r w:rsidR="00BF3FC8" w:rsidRPr="00C814AC">
        <w:rPr>
          <w:rFonts w:ascii="Times New Roman" w:hAnsi="Times New Roman"/>
          <w:sz w:val="28"/>
          <w:szCs w:val="28"/>
        </w:rPr>
        <w:t xml:space="preserve"> своих игрушек. </w:t>
      </w:r>
      <w:bookmarkStart w:id="0" w:name="_GoBack"/>
    </w:p>
    <w:p w:rsidR="001D4F72" w:rsidRDefault="001D4F72" w:rsidP="00BF3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F72" w:rsidRDefault="001D4F72" w:rsidP="00BF3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F72" w:rsidRDefault="001D4F72" w:rsidP="00BF3FC8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79214" cy="2228850"/>
            <wp:effectExtent l="19050" t="0" r="6886" b="0"/>
            <wp:docPr id="5" name="Рисунок 4" descr="konstru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truktor.jpg"/>
                    <pic:cNvPicPr/>
                  </pic:nvPicPr>
                  <pic:blipFill>
                    <a:blip r:embed="rId10" cstate="screen"/>
                    <a:srcRect l="3367" r="4754"/>
                    <a:stretch>
                      <a:fillRect/>
                    </a:stretch>
                  </pic:blipFill>
                  <pic:spPr>
                    <a:xfrm>
                      <a:off x="0" y="0"/>
                      <a:ext cx="3079648" cy="222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noProof/>
          <w:color w:val="FF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427629" cy="2228850"/>
            <wp:effectExtent l="19050" t="0" r="0" b="0"/>
            <wp:docPr id="10" name="Рисунок 3" descr="igr1-0111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1-01112016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433781" cy="223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F72" w:rsidRDefault="001D4F72" w:rsidP="00BF3FC8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BF3FC8" w:rsidRPr="00C814AC" w:rsidRDefault="00BF3FC8" w:rsidP="00BF3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4F8">
        <w:rPr>
          <w:rFonts w:ascii="Times New Roman" w:hAnsi="Times New Roman"/>
          <w:i/>
          <w:color w:val="FF0000"/>
          <w:sz w:val="28"/>
          <w:szCs w:val="28"/>
        </w:rPr>
        <w:t>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</w:t>
      </w:r>
      <w:r w:rsidRPr="009C14F8">
        <w:rPr>
          <w:rFonts w:ascii="Times New Roman" w:hAnsi="Times New Roman"/>
          <w:color w:val="FF0000"/>
          <w:sz w:val="28"/>
          <w:szCs w:val="28"/>
        </w:rPr>
        <w:t xml:space="preserve"> </w:t>
      </w:r>
      <w:bookmarkEnd w:id="0"/>
      <w:r w:rsidRPr="00C814AC">
        <w:rPr>
          <w:rFonts w:ascii="Times New Roman" w:hAnsi="Times New Roman"/>
          <w:sz w:val="28"/>
          <w:szCs w:val="28"/>
        </w:rPr>
        <w:t xml:space="preserve">Намного </w:t>
      </w:r>
      <w:r w:rsidR="002B1677">
        <w:rPr>
          <w:rFonts w:ascii="Times New Roman" w:hAnsi="Times New Roman"/>
          <w:sz w:val="28"/>
          <w:szCs w:val="28"/>
        </w:rPr>
        <w:t xml:space="preserve">лучше с </w:t>
      </w:r>
      <w:r w:rsidRPr="000219F5">
        <w:rPr>
          <w:rFonts w:ascii="Times New Roman" w:hAnsi="Times New Roman"/>
          <w:i/>
          <w:sz w:val="28"/>
          <w:szCs w:val="28"/>
        </w:rPr>
        <w:t>психоло</w:t>
      </w:r>
      <w:r w:rsidR="002B1677" w:rsidRPr="000219F5">
        <w:rPr>
          <w:rFonts w:ascii="Times New Roman" w:hAnsi="Times New Roman"/>
          <w:i/>
          <w:sz w:val="28"/>
          <w:szCs w:val="28"/>
        </w:rPr>
        <w:t>гической точки зрения</w:t>
      </w:r>
      <w:r w:rsidR="002B16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4AC">
        <w:rPr>
          <w:rFonts w:ascii="Times New Roman" w:hAnsi="Times New Roman"/>
          <w:sz w:val="28"/>
          <w:szCs w:val="28"/>
        </w:rPr>
        <w:t xml:space="preserve">  отремонтировать их и отдать другим детям, подарить детскому сад</w:t>
      </w:r>
      <w:r w:rsidR="002B1677">
        <w:rPr>
          <w:rFonts w:ascii="Times New Roman" w:hAnsi="Times New Roman"/>
          <w:sz w:val="28"/>
          <w:szCs w:val="28"/>
        </w:rPr>
        <w:t xml:space="preserve">у, ребёнку, которому не повезло, </w:t>
      </w:r>
      <w:r w:rsidRPr="00C814AC">
        <w:rPr>
          <w:rFonts w:ascii="Times New Roman" w:hAnsi="Times New Roman"/>
          <w:sz w:val="28"/>
          <w:szCs w:val="28"/>
        </w:rPr>
        <w:t xml:space="preserve">и родители не покупают ему игрушек. </w:t>
      </w:r>
    </w:p>
    <w:p w:rsidR="00BF3FC8" w:rsidRDefault="00DA7958" w:rsidP="00BF3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BF3FC8" w:rsidRPr="00DA7958">
        <w:rPr>
          <w:rFonts w:ascii="Times New Roman" w:hAnsi="Times New Roman"/>
          <w:i/>
          <w:color w:val="C00000"/>
          <w:sz w:val="28"/>
          <w:szCs w:val="28"/>
        </w:rPr>
        <w:t>И ещё один совет</w:t>
      </w:r>
      <w:r w:rsidR="00BF3FC8" w:rsidRPr="00DA7958">
        <w:rPr>
          <w:rFonts w:ascii="Times New Roman" w:hAnsi="Times New Roman"/>
          <w:color w:val="C00000"/>
          <w:sz w:val="28"/>
          <w:szCs w:val="28"/>
        </w:rPr>
        <w:t>.</w:t>
      </w:r>
      <w:r w:rsidR="00BF3FC8" w:rsidRPr="00C814AC">
        <w:rPr>
          <w:rFonts w:ascii="Times New Roman" w:hAnsi="Times New Roman"/>
          <w:sz w:val="28"/>
          <w:szCs w:val="28"/>
        </w:rPr>
        <w:t xml:space="preserve"> Не водите ребёнка слишком часто в игрушечный магазин 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</w:t>
      </w:r>
      <w:r w:rsidR="001D4F72">
        <w:rPr>
          <w:rFonts w:ascii="Times New Roman" w:hAnsi="Times New Roman"/>
          <w:sz w:val="28"/>
          <w:szCs w:val="28"/>
        </w:rPr>
        <w:t>ся, ему совсем не нужны. Только</w:t>
      </w:r>
      <w:r w:rsidR="00BF3FC8" w:rsidRPr="00C814AC">
        <w:rPr>
          <w:rFonts w:ascii="Times New Roman" w:hAnsi="Times New Roman"/>
          <w:sz w:val="28"/>
          <w:szCs w:val="28"/>
        </w:rPr>
        <w:t xml:space="preserve"> когда вы сами готовы подарить ребёнку радость, ведите его в магазин и делайте ему праздник.</w:t>
      </w:r>
    </w:p>
    <w:p w:rsidR="00BF3FC8" w:rsidRPr="007B3C08" w:rsidRDefault="00BF3FC8" w:rsidP="00BF3FC8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F3FC8" w:rsidRDefault="00BF3FC8" w:rsidP="00BF3FC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C14F8">
        <w:rPr>
          <w:rFonts w:ascii="Times New Roman" w:hAnsi="Times New Roman"/>
          <w:b/>
          <w:i/>
          <w:sz w:val="28"/>
          <w:szCs w:val="28"/>
        </w:rPr>
        <w:t>Есть поговорка</w:t>
      </w:r>
      <w:r w:rsidRPr="009C14F8">
        <w:rPr>
          <w:rFonts w:ascii="Times New Roman" w:hAnsi="Times New Roman"/>
          <w:b/>
          <w:i/>
          <w:color w:val="FF0000"/>
          <w:sz w:val="28"/>
          <w:szCs w:val="28"/>
        </w:rPr>
        <w:t xml:space="preserve"> «Нельзя всю жизнь в игрушки играть». </w:t>
      </w:r>
      <w:r w:rsidRPr="009C14F8">
        <w:rPr>
          <w:rFonts w:ascii="Times New Roman" w:hAnsi="Times New Roman"/>
          <w:b/>
          <w:i/>
          <w:sz w:val="28"/>
          <w:szCs w:val="28"/>
        </w:rPr>
        <w:t>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1D4F72" w:rsidRDefault="001D4F72" w:rsidP="00BF3FC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D4F72" w:rsidRDefault="001D4F72" w:rsidP="00BF3FC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D4F72" w:rsidRPr="009C14F8" w:rsidRDefault="001D4F72" w:rsidP="00BF3FC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34075" cy="3440500"/>
            <wp:effectExtent l="19050" t="0" r="9525" b="0"/>
            <wp:docPr id="11" name="Рисунок 10" descr="hasbro-mattel-me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sbro-mattel-merger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7717" cy="344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058" w:rsidRDefault="00A76058" w:rsidP="00BF3FC8">
      <w:pPr>
        <w:spacing w:after="0" w:line="240" w:lineRule="auto"/>
        <w:jc w:val="both"/>
        <w:rPr>
          <w:rFonts w:ascii="Segoe Script" w:hAnsi="Segoe Script"/>
          <w:b/>
          <w:color w:val="0070C0"/>
          <w:sz w:val="28"/>
          <w:szCs w:val="28"/>
        </w:rPr>
      </w:pPr>
    </w:p>
    <w:p w:rsidR="00376BEB" w:rsidRDefault="00376BEB" w:rsidP="00A76058">
      <w:pPr>
        <w:jc w:val="center"/>
        <w:rPr>
          <w:noProof/>
          <w:lang w:eastAsia="ru-RU"/>
        </w:rPr>
      </w:pPr>
    </w:p>
    <w:p w:rsidR="001D4F72" w:rsidRDefault="001D4F72" w:rsidP="00A76058">
      <w:pPr>
        <w:jc w:val="center"/>
      </w:pPr>
    </w:p>
    <w:sectPr w:rsidR="001D4F72" w:rsidSect="006E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altName w:val="Arial"/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03DFB"/>
    <w:rsid w:val="00006CEF"/>
    <w:rsid w:val="000219F5"/>
    <w:rsid w:val="00152E9C"/>
    <w:rsid w:val="001D4F72"/>
    <w:rsid w:val="00273C8A"/>
    <w:rsid w:val="002B1677"/>
    <w:rsid w:val="002B7DD6"/>
    <w:rsid w:val="00376BEB"/>
    <w:rsid w:val="003A1E74"/>
    <w:rsid w:val="00530075"/>
    <w:rsid w:val="006573F5"/>
    <w:rsid w:val="006E105F"/>
    <w:rsid w:val="007C5FD4"/>
    <w:rsid w:val="009C14F8"/>
    <w:rsid w:val="00A76058"/>
    <w:rsid w:val="00BF3FC8"/>
    <w:rsid w:val="00C14E2B"/>
    <w:rsid w:val="00C730B8"/>
    <w:rsid w:val="00DA7958"/>
    <w:rsid w:val="00F0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2013-10-09T03:10:00Z</cp:lastPrinted>
  <dcterms:created xsi:type="dcterms:W3CDTF">2017-08-20T15:19:00Z</dcterms:created>
  <dcterms:modified xsi:type="dcterms:W3CDTF">2024-11-30T08:49:00Z</dcterms:modified>
</cp:coreProperties>
</file>